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21CC" w14:textId="1E0F9693" w:rsidR="008954A0" w:rsidRDefault="008954A0" w:rsidP="00241FC3">
      <w:pPr>
        <w:pStyle w:val="NoSpacing"/>
        <w:rPr>
          <w:b/>
        </w:rPr>
      </w:pPr>
      <w:r w:rsidRPr="008954A0">
        <w:t xml:space="preserve">The purpose of this </w:t>
      </w:r>
      <w:proofErr w:type="spellStart"/>
      <w:r w:rsidRPr="008954A0">
        <w:t>ActionSheet</w:t>
      </w:r>
      <w:proofErr w:type="spellEnd"/>
      <w:r w:rsidRPr="008954A0">
        <w:t xml:space="preserve"> is to reinforce what you learn</w:t>
      </w:r>
      <w:r w:rsidR="00411D5B">
        <w:t xml:space="preserve"> about</w:t>
      </w:r>
      <w:r w:rsidRPr="008954A0">
        <w:t xml:space="preserve"> </w:t>
      </w:r>
      <w:r w:rsidR="004F6798">
        <w:rPr>
          <w:b/>
        </w:rPr>
        <w:t>preparing for and managing flexible</w:t>
      </w:r>
      <w:r w:rsidR="006F7EFC">
        <w:t xml:space="preserve"> teams</w:t>
      </w:r>
      <w:r w:rsidRPr="008954A0">
        <w:t xml:space="preserve">. This </w:t>
      </w:r>
      <w:proofErr w:type="spellStart"/>
      <w:r w:rsidRPr="008954A0">
        <w:t>ActionSheet</w:t>
      </w:r>
      <w:proofErr w:type="spellEnd"/>
      <w:r w:rsidRPr="008954A0">
        <w:t xml:space="preserve"> accompanies </w:t>
      </w:r>
      <w:proofErr w:type="gramStart"/>
      <w:r w:rsidRPr="008954A0">
        <w:t>the,</w:t>
      </w:r>
      <w:proofErr w:type="gramEnd"/>
      <w:r w:rsidRPr="008954A0">
        <w:t xml:space="preserve"> “</w:t>
      </w:r>
      <w:r w:rsidR="00B11924">
        <w:rPr>
          <w:b/>
        </w:rPr>
        <w:t>Managing Flexible</w:t>
      </w:r>
      <w:r w:rsidR="00F5152B">
        <w:t xml:space="preserve"> </w:t>
      </w:r>
      <w:r w:rsidR="00F5152B" w:rsidRPr="00411D5B">
        <w:rPr>
          <w:b/>
          <w:bCs/>
        </w:rPr>
        <w:t>Teams</w:t>
      </w:r>
      <w:r w:rsidRPr="008954A0">
        <w:t>”</w:t>
      </w:r>
      <w:r w:rsidR="00411D5B">
        <w:t xml:space="preserve"> webinar</w:t>
      </w:r>
      <w:r w:rsidRPr="008954A0">
        <w:t xml:space="preserve">. </w:t>
      </w:r>
      <w:r w:rsidR="00411D5B">
        <w:t>Feel free to p</w:t>
      </w:r>
      <w:r w:rsidRPr="008954A0">
        <w:t>rint or take notes electronically.</w:t>
      </w:r>
    </w:p>
    <w:p w14:paraId="6CB57AAE" w14:textId="0F5C8C2D" w:rsidR="00A97349" w:rsidRDefault="00A97349" w:rsidP="00241FC3">
      <w:pPr>
        <w:pStyle w:val="Heading1"/>
      </w:pPr>
      <w:r w:rsidRPr="00A97349">
        <w:t xml:space="preserve">Part </w:t>
      </w:r>
      <w:r>
        <w:t>1</w:t>
      </w:r>
      <w:r w:rsidRPr="00A97349">
        <w:t xml:space="preserve">: </w:t>
      </w:r>
      <w:r w:rsidR="00DC576D">
        <w:t>What are Flexible Work Arrangements (FWAs)?</w:t>
      </w:r>
    </w:p>
    <w:p w14:paraId="5DE071A5" w14:textId="5943D08E" w:rsidR="00A97349" w:rsidRPr="0034382D" w:rsidRDefault="00A97349" w:rsidP="00241FC3">
      <w:pPr>
        <w:pStyle w:val="Heading2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45D84CD7" wp14:editId="1608C0FB">
            <wp:extent cx="374650" cy="322710"/>
            <wp:effectExtent l="0" t="0" r="635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F1E">
        <w:t>Benefits of flexible teams</w:t>
      </w:r>
    </w:p>
    <w:p w14:paraId="637162CA" w14:textId="77777777" w:rsidR="00672F1E" w:rsidRPr="00192272" w:rsidRDefault="00672F1E" w:rsidP="00241FC3">
      <w:pPr>
        <w:pStyle w:val="Normal-notinthebody"/>
      </w:pPr>
      <w:r w:rsidRPr="00192272">
        <w:t xml:space="preserve">As you listen to the webinar, record your thoughts on the benefits of flexible teams. Challenge yourself to think critically about how and where the work needs to get done. </w:t>
      </w:r>
    </w:p>
    <w:p w14:paraId="7BA757CE" w14:textId="688F7B12" w:rsidR="00A97349" w:rsidRPr="00617CE5" w:rsidRDefault="00672F1E" w:rsidP="00241FC3">
      <w:pPr>
        <w:pStyle w:val="Normal-notinthebody"/>
        <w:rPr>
          <w:b/>
          <w:bCs/>
        </w:rPr>
      </w:pPr>
      <w:r w:rsidRPr="00617CE5">
        <w:rPr>
          <w:b/>
          <w:bCs/>
        </w:rPr>
        <w:t>How might your team benefit from more flexibility?</w:t>
      </w:r>
    </w:p>
    <w:p w14:paraId="5AA5A3E2" w14:textId="78A606A3" w:rsidR="00A97349" w:rsidRDefault="00765148" w:rsidP="00241FC3">
      <w:pPr>
        <w:pStyle w:val="BodyText"/>
      </w:pPr>
      <w:r>
        <w:br/>
      </w:r>
    </w:p>
    <w:p w14:paraId="4D11D3D2" w14:textId="3FF7F395" w:rsidR="00672F1E" w:rsidRDefault="00672F1E" w:rsidP="00241FC3">
      <w:pPr>
        <w:pStyle w:val="BodyText"/>
      </w:pPr>
    </w:p>
    <w:p w14:paraId="4620DB6B" w14:textId="66ED43E4" w:rsidR="00672F1E" w:rsidRPr="0034382D" w:rsidRDefault="00672F1E" w:rsidP="00241FC3">
      <w:pPr>
        <w:pStyle w:val="Heading2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758E6917" wp14:editId="736293A9">
            <wp:extent cx="374650" cy="322710"/>
            <wp:effectExtent l="0" t="0" r="635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Expectations for supervisors</w:t>
      </w:r>
    </w:p>
    <w:p w14:paraId="2648823B" w14:textId="30576FD9" w:rsidR="00672F1E" w:rsidRPr="00FD15DF" w:rsidRDefault="00672F1E" w:rsidP="00241FC3">
      <w:pPr>
        <w:pStyle w:val="Normal-notinthebody"/>
        <w:rPr>
          <w:b/>
          <w:bCs/>
        </w:rPr>
      </w:pPr>
      <w:r w:rsidRPr="00FD15DF">
        <w:rPr>
          <w:b/>
          <w:bCs/>
        </w:rPr>
        <w:t xml:space="preserve">Follow along </w:t>
      </w:r>
      <w:r w:rsidR="00FD15DF" w:rsidRPr="00FD15DF">
        <w:rPr>
          <w:b/>
          <w:bCs/>
        </w:rPr>
        <w:t xml:space="preserve">with the conversation </w:t>
      </w:r>
      <w:r w:rsidRPr="00FD15DF">
        <w:rPr>
          <w:b/>
          <w:bCs/>
        </w:rPr>
        <w:t>and take notes about the changing expectations for supervisors:</w:t>
      </w:r>
    </w:p>
    <w:p w14:paraId="60BAAB89" w14:textId="4CD747C1" w:rsidR="00A97349" w:rsidRPr="00A97349" w:rsidRDefault="00765148" w:rsidP="00241FC3">
      <w:pPr>
        <w:pStyle w:val="BodyText"/>
      </w:pPr>
      <w:r>
        <w:br/>
      </w:r>
      <w:r>
        <w:br/>
      </w:r>
    </w:p>
    <w:p w14:paraId="563E8DFA" w14:textId="174AA6EB" w:rsidR="00A97349" w:rsidRPr="00A97349" w:rsidRDefault="00A97349" w:rsidP="00241FC3">
      <w:pPr>
        <w:pStyle w:val="Heading1"/>
      </w:pPr>
      <w:r w:rsidRPr="00A97349">
        <w:t>P</w:t>
      </w:r>
      <w:r w:rsidRPr="00241FC3">
        <w:t xml:space="preserve">art 2: </w:t>
      </w:r>
      <w:r w:rsidR="00DC576D" w:rsidRPr="00241FC3">
        <w:t xml:space="preserve">How </w:t>
      </w:r>
      <w:r w:rsidR="00C76071" w:rsidRPr="00241FC3">
        <w:t>d</w:t>
      </w:r>
      <w:r w:rsidR="00DC576D" w:rsidRPr="00241FC3">
        <w:t xml:space="preserve">o I </w:t>
      </w:r>
      <w:r w:rsidR="00C76071" w:rsidRPr="00241FC3">
        <w:t>Prepare for Flexible Work</w:t>
      </w:r>
      <w:r w:rsidR="00C76071">
        <w:t>?</w:t>
      </w:r>
    </w:p>
    <w:p w14:paraId="0AC1F4C9" w14:textId="1380AB43" w:rsidR="00C66DF6" w:rsidRPr="00825DDF" w:rsidRDefault="0059353F" w:rsidP="00E10677">
      <w:pPr>
        <w:pStyle w:val="NoSpacing"/>
      </w:pPr>
      <w:r>
        <w:t xml:space="preserve">For the best learning experience, </w:t>
      </w:r>
      <w:r w:rsidR="00E10677">
        <w:t xml:space="preserve">pause the webinar and reflect after each step. Alternatively, you can </w:t>
      </w:r>
      <w:r>
        <w:t xml:space="preserve">download the </w:t>
      </w:r>
      <w:hyperlink r:id="rId9" w:history="1">
        <w:r w:rsidRPr="0059353F">
          <w:rPr>
            <w:rStyle w:val="Hyperlink"/>
          </w:rPr>
          <w:t>Preparing for Flexible Work Arrangements</w:t>
        </w:r>
      </w:hyperlink>
      <w:r>
        <w:t xml:space="preserve"> worksheet and </w:t>
      </w:r>
      <w:r w:rsidR="00E10677">
        <w:t>reflect after viewing the webinar</w:t>
      </w:r>
      <w:r>
        <w:t>.</w:t>
      </w:r>
    </w:p>
    <w:p w14:paraId="667D2A33" w14:textId="7DBA1044" w:rsidR="00192272" w:rsidRDefault="00C046C4" w:rsidP="00241FC3">
      <w:pPr>
        <w:pStyle w:val="Heading2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318223B" wp14:editId="1EAFB395">
            <wp:simplePos x="0" y="0"/>
            <wp:positionH relativeFrom="margin">
              <wp:posOffset>5206365</wp:posOffset>
            </wp:positionH>
            <wp:positionV relativeFrom="paragraph">
              <wp:posOffset>163195</wp:posOffset>
            </wp:positionV>
            <wp:extent cx="1495425" cy="1644650"/>
            <wp:effectExtent l="0" t="0" r="9525" b="0"/>
            <wp:wrapTight wrapText="bothSides">
              <wp:wrapPolygon edited="0">
                <wp:start x="9631" y="0"/>
                <wp:lineTo x="6879" y="4003"/>
                <wp:lineTo x="6604" y="8256"/>
                <wp:lineTo x="8255" y="12009"/>
                <wp:lineTo x="275" y="16012"/>
                <wp:lineTo x="0" y="16513"/>
                <wp:lineTo x="0" y="19015"/>
                <wp:lineTo x="8805" y="20015"/>
                <wp:lineTo x="9906" y="21266"/>
                <wp:lineTo x="10181" y="21266"/>
                <wp:lineTo x="11557" y="21266"/>
                <wp:lineTo x="11832" y="21266"/>
                <wp:lineTo x="12932" y="20015"/>
                <wp:lineTo x="21462" y="18764"/>
                <wp:lineTo x="21462" y="16513"/>
                <wp:lineTo x="21187" y="16012"/>
                <wp:lineTo x="13483" y="12009"/>
                <wp:lineTo x="15134" y="8256"/>
                <wp:lineTo x="14859" y="4003"/>
                <wp:lineTo x="12107" y="0"/>
                <wp:lineTo x="9631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272"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6AC8D3C5" wp14:editId="35712653">
            <wp:extent cx="374650" cy="322710"/>
            <wp:effectExtent l="0" t="0" r="635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272">
        <w:t xml:space="preserve">Check with local </w:t>
      </w:r>
      <w:proofErr w:type="gramStart"/>
      <w:r w:rsidR="00192272">
        <w:t>leaders</w:t>
      </w:r>
      <w:proofErr w:type="gramEnd"/>
      <w:r w:rsidRPr="00C046C4">
        <w:t xml:space="preserve"> </w:t>
      </w:r>
    </w:p>
    <w:p w14:paraId="7F53B5FE" w14:textId="766CC99C" w:rsidR="00192272" w:rsidRDefault="00192272" w:rsidP="00241FC3">
      <w:pPr>
        <w:pStyle w:val="Heading3"/>
      </w:pPr>
      <w:r w:rsidRPr="00192272">
        <w:t>Self-reflection questions</w:t>
      </w:r>
    </w:p>
    <w:p w14:paraId="467F6846" w14:textId="7503735A" w:rsidR="00192272" w:rsidRPr="00617CE5" w:rsidRDefault="00192272" w:rsidP="00241FC3">
      <w:pPr>
        <w:pStyle w:val="Normal-notinthebody"/>
        <w:rPr>
          <w:b/>
          <w:bCs/>
        </w:rPr>
      </w:pPr>
      <w:r w:rsidRPr="00617CE5">
        <w:rPr>
          <w:b/>
          <w:bCs/>
        </w:rPr>
        <w:t>Pause the webinar and reflect on the following questions:</w:t>
      </w:r>
    </w:p>
    <w:p w14:paraId="16B08FF5" w14:textId="77777777" w:rsidR="00192272" w:rsidRPr="00E80038" w:rsidRDefault="00192272" w:rsidP="00241FC3">
      <w:pPr>
        <w:pStyle w:val="ListParagraph"/>
      </w:pPr>
      <w:r w:rsidRPr="00E80038">
        <w:t xml:space="preserve">What is my </w:t>
      </w:r>
      <w:r>
        <w:t>campus</w:t>
      </w:r>
      <w:r w:rsidRPr="00E80038">
        <w:t xml:space="preserve">, college, or unit’s </w:t>
      </w:r>
      <w:r w:rsidRPr="00192272">
        <w:t>guidance</w:t>
      </w:r>
      <w:r w:rsidRPr="00E80038">
        <w:t xml:space="preserve"> on flexible work arrangements?</w:t>
      </w:r>
    </w:p>
    <w:p w14:paraId="0E8F63ED" w14:textId="7CE5D0E8" w:rsidR="00192272" w:rsidRPr="00FD15DF" w:rsidRDefault="00765148" w:rsidP="00FD15DF">
      <w:pPr>
        <w:pStyle w:val="Self-reflectionanswers"/>
      </w:pPr>
      <w:r>
        <w:br/>
      </w:r>
    </w:p>
    <w:p w14:paraId="2DF93E3C" w14:textId="77777777" w:rsidR="00192272" w:rsidRPr="00E80038" w:rsidRDefault="00192272" w:rsidP="00241FC3">
      <w:pPr>
        <w:pStyle w:val="ListParagraph"/>
      </w:pPr>
      <w:r w:rsidRPr="00E80038">
        <w:t>What departmental support can I expect for my team?</w:t>
      </w:r>
    </w:p>
    <w:p w14:paraId="4DD5540B" w14:textId="178C528A" w:rsidR="00192272" w:rsidRPr="00E80038" w:rsidRDefault="00765148" w:rsidP="00FD15DF">
      <w:pPr>
        <w:pStyle w:val="Self-reflectionanswers"/>
      </w:pPr>
      <w:r>
        <w:br/>
      </w:r>
    </w:p>
    <w:p w14:paraId="0C061872" w14:textId="77777777" w:rsidR="00192272" w:rsidRPr="00E80038" w:rsidRDefault="00192272" w:rsidP="00241FC3">
      <w:pPr>
        <w:pStyle w:val="ListParagraph"/>
      </w:pPr>
      <w:r w:rsidRPr="00E80038">
        <w:t>What kind of space will be available to my team if some still work in-person full time or part time?</w:t>
      </w:r>
    </w:p>
    <w:p w14:paraId="60E476D9" w14:textId="7D472E27" w:rsidR="00192272" w:rsidRPr="00E80038" w:rsidRDefault="00765148" w:rsidP="00FD15DF">
      <w:pPr>
        <w:pStyle w:val="Self-reflectionanswers"/>
      </w:pPr>
      <w:r>
        <w:br/>
      </w:r>
    </w:p>
    <w:p w14:paraId="3DCAECC4" w14:textId="77777777" w:rsidR="00FD15DF" w:rsidRDefault="00192272" w:rsidP="00241FC3">
      <w:pPr>
        <w:pStyle w:val="ListParagraph"/>
      </w:pPr>
      <w:r w:rsidRPr="00E80038">
        <w:lastRenderedPageBreak/>
        <w:t>What specific guidance is there for different employee groups I supervise (labor represented, civil service, P&amp;A, faculty, etc.)?</w:t>
      </w:r>
    </w:p>
    <w:p w14:paraId="2CE9DF17" w14:textId="77777777" w:rsidR="00FD15DF" w:rsidRDefault="00FD15DF" w:rsidP="00765148">
      <w:pPr>
        <w:pStyle w:val="Self-reflectionanswers"/>
      </w:pPr>
    </w:p>
    <w:p w14:paraId="1F76BCB5" w14:textId="10B5B4C2" w:rsidR="00192272" w:rsidRPr="00192272" w:rsidRDefault="00192272" w:rsidP="00765148">
      <w:pPr>
        <w:pStyle w:val="Self-reflectionanswers"/>
      </w:pPr>
    </w:p>
    <w:p w14:paraId="0C10EFD6" w14:textId="3B3325FD" w:rsidR="00192272" w:rsidRDefault="00C046C4" w:rsidP="00241FC3">
      <w:pPr>
        <w:pStyle w:val="Heading2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6E9E603" wp14:editId="2E526216">
            <wp:simplePos x="0" y="0"/>
            <wp:positionH relativeFrom="margin">
              <wp:posOffset>5180965</wp:posOffset>
            </wp:positionH>
            <wp:positionV relativeFrom="paragraph">
              <wp:posOffset>10795</wp:posOffset>
            </wp:positionV>
            <wp:extent cx="1758315" cy="1390650"/>
            <wp:effectExtent l="0" t="0" r="0" b="0"/>
            <wp:wrapTight wrapText="bothSides">
              <wp:wrapPolygon edited="0">
                <wp:start x="9595" y="1479"/>
                <wp:lineTo x="4680" y="7101"/>
                <wp:lineTo x="3042" y="9764"/>
                <wp:lineTo x="3042" y="11540"/>
                <wp:lineTo x="3978" y="18937"/>
                <wp:lineTo x="17317" y="18937"/>
                <wp:lineTo x="21296" y="17753"/>
                <wp:lineTo x="21296" y="14499"/>
                <wp:lineTo x="18254" y="11540"/>
                <wp:lineTo x="18956" y="7693"/>
                <wp:lineTo x="18956" y="5030"/>
                <wp:lineTo x="15211" y="2367"/>
                <wp:lineTo x="11467" y="1479"/>
                <wp:lineTo x="9595" y="1479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272"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2364F34D" wp14:editId="72D69E39">
            <wp:extent cx="374650" cy="322710"/>
            <wp:effectExtent l="0" t="0" r="635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4FA" w:rsidRPr="00B644FA">
        <w:t xml:space="preserve"> Understand Your Bias</w:t>
      </w:r>
      <w:r w:rsidRPr="00C046C4">
        <w:t xml:space="preserve"> </w:t>
      </w:r>
    </w:p>
    <w:p w14:paraId="16BF00CF" w14:textId="77777777" w:rsidR="00192272" w:rsidRPr="00241FC3" w:rsidRDefault="00192272" w:rsidP="00241FC3">
      <w:pPr>
        <w:pStyle w:val="Normal-notinthebody"/>
        <w:rPr>
          <w:b/>
          <w:bCs/>
        </w:rPr>
      </w:pPr>
      <w:r w:rsidRPr="00241FC3">
        <w:rPr>
          <w:b/>
          <w:bCs/>
        </w:rPr>
        <w:t>Here are common types of bias that can show up in working with flexibility:</w:t>
      </w:r>
    </w:p>
    <w:p w14:paraId="388EC078" w14:textId="77777777" w:rsidR="00192272" w:rsidRDefault="00192272" w:rsidP="00241FC3">
      <w:pPr>
        <w:pStyle w:val="ListParagraph"/>
      </w:pPr>
      <w:r w:rsidRPr="008E524C">
        <w:rPr>
          <w:b/>
          <w:bCs/>
        </w:rPr>
        <w:t>Affinity bias</w:t>
      </w:r>
      <w:r>
        <w:t xml:space="preserve"> is when you give preferential treatment to someone because they share similar experiences as you or remind you of someone you know and like.  </w:t>
      </w:r>
    </w:p>
    <w:p w14:paraId="577A8912" w14:textId="77777777" w:rsidR="00192272" w:rsidRDefault="00192272" w:rsidP="00241FC3">
      <w:pPr>
        <w:pStyle w:val="ListParagraph"/>
      </w:pPr>
      <w:r w:rsidRPr="008E524C">
        <w:rPr>
          <w:b/>
          <w:bCs/>
        </w:rPr>
        <w:t>Recency bias</w:t>
      </w:r>
      <w:r>
        <w:t xml:space="preserve"> is when recent events or information are given more weight and importance than older ones.</w:t>
      </w:r>
    </w:p>
    <w:p w14:paraId="12E94A57" w14:textId="77777777" w:rsidR="00192272" w:rsidRDefault="00192272" w:rsidP="00241FC3">
      <w:pPr>
        <w:pStyle w:val="ListParagraph"/>
      </w:pPr>
      <w:r w:rsidRPr="008E524C">
        <w:rPr>
          <w:b/>
          <w:bCs/>
        </w:rPr>
        <w:t>Confirmation bias</w:t>
      </w:r>
      <w:r>
        <w:t xml:space="preserve"> is seeking or taking in new information to confirm your own beliefs.</w:t>
      </w:r>
    </w:p>
    <w:p w14:paraId="2D5F3EEB" w14:textId="71B94C8B" w:rsidR="00241FC3" w:rsidRDefault="00192272" w:rsidP="00241FC3">
      <w:pPr>
        <w:pStyle w:val="ListParagraph"/>
      </w:pPr>
      <w:r w:rsidRPr="008E524C">
        <w:rPr>
          <w:b/>
          <w:bCs/>
        </w:rPr>
        <w:t>Consensus bias</w:t>
      </w:r>
      <w:r>
        <w:t xml:space="preserve"> is when people see their own thoughts, choices, and judgements as common and shared with others.</w:t>
      </w:r>
    </w:p>
    <w:p w14:paraId="6CBA6BC0" w14:textId="77777777" w:rsidR="00241FC3" w:rsidRDefault="00241FC3" w:rsidP="00241FC3">
      <w:pPr>
        <w:pStyle w:val="ListParagraph"/>
        <w:numPr>
          <w:ilvl w:val="0"/>
          <w:numId w:val="0"/>
        </w:numPr>
        <w:ind w:left="1350"/>
      </w:pPr>
    </w:p>
    <w:p w14:paraId="0303CB33" w14:textId="77777777" w:rsidR="00192272" w:rsidRDefault="00192272" w:rsidP="00241FC3">
      <w:pPr>
        <w:pStyle w:val="Heading3"/>
      </w:pPr>
      <w:r w:rsidRPr="00192272">
        <w:t>Self-reflection questions</w:t>
      </w:r>
    </w:p>
    <w:p w14:paraId="43970CE3" w14:textId="63315365" w:rsidR="00192272" w:rsidRPr="00241FC3" w:rsidRDefault="00192272" w:rsidP="00241FC3">
      <w:pPr>
        <w:pStyle w:val="Normal-notinthebody"/>
        <w:rPr>
          <w:b/>
          <w:bCs/>
        </w:rPr>
      </w:pPr>
      <w:r w:rsidRPr="00241FC3">
        <w:rPr>
          <w:b/>
          <w:bCs/>
        </w:rPr>
        <w:t>Pause the webinar and reflect on the following:</w:t>
      </w:r>
    </w:p>
    <w:p w14:paraId="369A0E8B" w14:textId="77777777" w:rsidR="00192272" w:rsidRDefault="00192272" w:rsidP="00241FC3">
      <w:pPr>
        <w:pStyle w:val="ListParagraph"/>
      </w:pPr>
      <w:r>
        <w:t xml:space="preserve">How will I make sure </w:t>
      </w:r>
      <w:r w:rsidRPr="00CA644F">
        <w:rPr>
          <w:b/>
          <w:bCs/>
        </w:rPr>
        <w:t>affinity bias</w:t>
      </w:r>
      <w:r>
        <w:t xml:space="preserve"> is not affecting my decisions? Is how much I like a person driving any of my decisions (e.g., decisions around flexibility, recognition, challenging assignments, etc.)?</w:t>
      </w:r>
    </w:p>
    <w:p w14:paraId="4F2CC71C" w14:textId="13EBD8F3" w:rsidR="00192272" w:rsidRDefault="00192272" w:rsidP="00FD15DF">
      <w:pPr>
        <w:pStyle w:val="Self-reflectionanswers"/>
      </w:pPr>
    </w:p>
    <w:p w14:paraId="59EE965A" w14:textId="77777777" w:rsidR="00765148" w:rsidRPr="00CA644F" w:rsidRDefault="00765148" w:rsidP="00FD15DF">
      <w:pPr>
        <w:pStyle w:val="Self-reflectionanswers"/>
      </w:pPr>
    </w:p>
    <w:p w14:paraId="03DF4F99" w14:textId="77777777" w:rsidR="00192272" w:rsidRDefault="00192272" w:rsidP="00241FC3">
      <w:pPr>
        <w:pStyle w:val="ListParagraph"/>
      </w:pPr>
      <w:r>
        <w:t xml:space="preserve">How will I make sure </w:t>
      </w:r>
      <w:r>
        <w:rPr>
          <w:b/>
          <w:bCs/>
        </w:rPr>
        <w:t>recency bias</w:t>
      </w:r>
      <w:r>
        <w:t xml:space="preserve"> isn’t affecting how I treat the people on my team? How can I make sure everyone stays on the same page and that more recent information isn’t being given more importance than older information?</w:t>
      </w:r>
    </w:p>
    <w:p w14:paraId="28FD4C91" w14:textId="310ADDC0" w:rsidR="00192272" w:rsidRDefault="00192272" w:rsidP="00FD15DF">
      <w:pPr>
        <w:pStyle w:val="Self-reflectionanswers"/>
      </w:pPr>
    </w:p>
    <w:p w14:paraId="08E9ED8A" w14:textId="77777777" w:rsidR="00765148" w:rsidRDefault="00765148" w:rsidP="00FD15DF">
      <w:pPr>
        <w:pStyle w:val="Self-reflectionanswers"/>
      </w:pPr>
    </w:p>
    <w:p w14:paraId="186F220E" w14:textId="77777777" w:rsidR="00192272" w:rsidRDefault="00192272" w:rsidP="00241FC3">
      <w:pPr>
        <w:pStyle w:val="ListParagraph"/>
      </w:pPr>
      <w:r>
        <w:t xml:space="preserve">How does </w:t>
      </w:r>
      <w:r w:rsidRPr="00097B09">
        <w:rPr>
          <w:b/>
          <w:bCs/>
        </w:rPr>
        <w:t>confirmation bias</w:t>
      </w:r>
      <w:r>
        <w:t xml:space="preserve"> affect the way I think and make decisions? What information contradicts my beliefs? </w:t>
      </w:r>
    </w:p>
    <w:p w14:paraId="7A7A4295" w14:textId="114A71FF" w:rsidR="00192272" w:rsidRDefault="00192272" w:rsidP="00FD15DF">
      <w:pPr>
        <w:pStyle w:val="Self-reflectionanswers"/>
      </w:pPr>
    </w:p>
    <w:p w14:paraId="7003F337" w14:textId="77777777" w:rsidR="00765148" w:rsidRDefault="00765148" w:rsidP="00FD15DF">
      <w:pPr>
        <w:pStyle w:val="Self-reflectionanswers"/>
      </w:pPr>
    </w:p>
    <w:p w14:paraId="38CE44C1" w14:textId="12C2B93F" w:rsidR="00DA2EF7" w:rsidRDefault="00DA2EF7" w:rsidP="00DA2EF7">
      <w:pPr>
        <w:pStyle w:val="Heading2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5C3070F6" wp14:editId="496A66D5">
            <wp:extent cx="374650" cy="322710"/>
            <wp:effectExtent l="0" t="0" r="635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4FA">
        <w:t xml:space="preserve"> </w:t>
      </w:r>
      <w:r>
        <w:t xml:space="preserve">Commit to </w:t>
      </w:r>
      <w:proofErr w:type="gramStart"/>
      <w:r>
        <w:t>Equity</w:t>
      </w:r>
      <w:proofErr w:type="gramEnd"/>
    </w:p>
    <w:p w14:paraId="5837E0DB" w14:textId="368FE2DA" w:rsidR="007C7E5D" w:rsidRPr="00FD15DF" w:rsidRDefault="007C7E5D" w:rsidP="007C7E5D">
      <w:pPr>
        <w:pStyle w:val="Normal-notinthebody"/>
        <w:rPr>
          <w:b/>
          <w:bCs/>
        </w:rPr>
      </w:pPr>
      <w:r w:rsidRPr="00FD15DF">
        <w:rPr>
          <w:b/>
          <w:bCs/>
        </w:rPr>
        <w:t xml:space="preserve">Follow along with the conversation and take notes about </w:t>
      </w:r>
      <w:r w:rsidR="00B4655E">
        <w:rPr>
          <w:b/>
          <w:bCs/>
        </w:rPr>
        <w:t>how to think about equity and bias in flexible work</w:t>
      </w:r>
      <w:r w:rsidRPr="00FD15DF">
        <w:rPr>
          <w:b/>
          <w:bCs/>
        </w:rPr>
        <w:t>:</w:t>
      </w:r>
    </w:p>
    <w:p w14:paraId="69FC6F2B" w14:textId="62966BEE" w:rsidR="00DA2EF7" w:rsidRPr="00765148" w:rsidRDefault="00DA2EF7" w:rsidP="00765148">
      <w:pPr>
        <w:pStyle w:val="Self-reflectionanswers"/>
      </w:pPr>
    </w:p>
    <w:p w14:paraId="3FB7797B" w14:textId="7CBC2C5C" w:rsidR="00765148" w:rsidRPr="00765148" w:rsidRDefault="00765148" w:rsidP="00765148">
      <w:pPr>
        <w:pStyle w:val="Self-reflectionanswers"/>
      </w:pPr>
    </w:p>
    <w:p w14:paraId="2BB5C8B0" w14:textId="77E0DE54" w:rsidR="00765148" w:rsidRPr="00765148" w:rsidRDefault="00765148" w:rsidP="00765148">
      <w:pPr>
        <w:pStyle w:val="Self-reflectionanswers"/>
      </w:pPr>
    </w:p>
    <w:p w14:paraId="08BE26EB" w14:textId="77777777" w:rsidR="00765148" w:rsidRPr="00765148" w:rsidRDefault="00765148" w:rsidP="00765148">
      <w:pPr>
        <w:pStyle w:val="Self-reflectionanswers"/>
      </w:pPr>
    </w:p>
    <w:p w14:paraId="68E37C3D" w14:textId="7A221D2D" w:rsidR="007C7E5D" w:rsidRPr="00765148" w:rsidRDefault="007C7E5D" w:rsidP="00765148">
      <w:pPr>
        <w:pStyle w:val="Self-reflectionanswers"/>
      </w:pPr>
    </w:p>
    <w:p w14:paraId="09C65291" w14:textId="742F14B1" w:rsidR="007C7E5D" w:rsidRPr="007C7E5D" w:rsidRDefault="007C7E5D" w:rsidP="007C7E5D">
      <w:pPr>
        <w:pStyle w:val="Normal-notinthebody"/>
        <w:rPr>
          <w:b/>
          <w:bCs/>
        </w:rPr>
      </w:pPr>
      <w:r>
        <w:rPr>
          <w:b/>
          <w:bCs/>
        </w:rPr>
        <w:lastRenderedPageBreak/>
        <w:t>After the conversation, pause the webinar and reflect on the following questions</w:t>
      </w:r>
      <w:r w:rsidRPr="00FD15DF">
        <w:rPr>
          <w:b/>
          <w:bCs/>
        </w:rPr>
        <w:t>:</w:t>
      </w:r>
    </w:p>
    <w:p w14:paraId="3F59439E" w14:textId="77777777" w:rsidR="00192272" w:rsidRDefault="00192272" w:rsidP="00241FC3">
      <w:pPr>
        <w:pStyle w:val="ListParagraph"/>
      </w:pPr>
      <w:r>
        <w:t>What kind of flexibility can I offer the people I supervise whose position doesn’t afford them flexibility around space? How can I get curious and creative about improving their working arrangement?</w:t>
      </w:r>
    </w:p>
    <w:p w14:paraId="5E83D70B" w14:textId="01E7B627" w:rsidR="00192272" w:rsidRDefault="00192272" w:rsidP="00FD15DF">
      <w:pPr>
        <w:pStyle w:val="Self-reflectionanswers"/>
      </w:pPr>
    </w:p>
    <w:p w14:paraId="3143B329" w14:textId="77777777" w:rsidR="00765148" w:rsidRDefault="00765148" w:rsidP="00FD15DF">
      <w:pPr>
        <w:pStyle w:val="Self-reflectionanswers"/>
      </w:pPr>
    </w:p>
    <w:p w14:paraId="02DDA840" w14:textId="77777777" w:rsidR="00192272" w:rsidRDefault="00192272" w:rsidP="00241FC3">
      <w:pPr>
        <w:pStyle w:val="ListParagraph"/>
      </w:pPr>
      <w:r>
        <w:t>How will I reward and recognize the people I supervise? What will I be basing my decisions on? How will I make sure that I don’t fall into rewarding only the people I see most often (in-person or online)?</w:t>
      </w:r>
    </w:p>
    <w:p w14:paraId="0C8C5E45" w14:textId="0D3D0032" w:rsidR="00192272" w:rsidRDefault="00192272" w:rsidP="00FD15DF">
      <w:pPr>
        <w:pStyle w:val="Self-reflectionanswers"/>
      </w:pPr>
    </w:p>
    <w:p w14:paraId="783D2F8A" w14:textId="77777777" w:rsidR="00765148" w:rsidRDefault="00765148" w:rsidP="00FD15DF">
      <w:pPr>
        <w:pStyle w:val="Self-reflectionanswers"/>
      </w:pPr>
    </w:p>
    <w:p w14:paraId="00092755" w14:textId="77777777" w:rsidR="00192272" w:rsidRDefault="00192272" w:rsidP="00241FC3">
      <w:pPr>
        <w:pStyle w:val="ListParagraph"/>
      </w:pPr>
      <w:r>
        <w:t>How will I manage the workload of team members so that it is distributed equitably? How can I invite employee input on workload distribution? How will I make sure meaningful work and opportunities are distributed equitably regardless of an individual’s work arrangement?</w:t>
      </w:r>
    </w:p>
    <w:p w14:paraId="7A369D11" w14:textId="5E55B5DF" w:rsidR="00192272" w:rsidRDefault="00192272" w:rsidP="00FD15DF">
      <w:pPr>
        <w:pStyle w:val="Self-reflectionanswers"/>
      </w:pPr>
    </w:p>
    <w:p w14:paraId="192F05DA" w14:textId="77777777" w:rsidR="00765148" w:rsidRDefault="00765148" w:rsidP="00FD15DF">
      <w:pPr>
        <w:pStyle w:val="Self-reflectionanswers"/>
      </w:pPr>
    </w:p>
    <w:p w14:paraId="50BCFD1E" w14:textId="383FAF36" w:rsidR="00A97349" w:rsidRDefault="00192272" w:rsidP="007C7E5D">
      <w:pPr>
        <w:pStyle w:val="ListParagraph"/>
      </w:pPr>
      <w:r>
        <w:t>How might flexibility around the work help me better recruit people with disabilities or different living circumstances?</w:t>
      </w:r>
    </w:p>
    <w:p w14:paraId="7E31844E" w14:textId="4CAD8E6F" w:rsidR="00765148" w:rsidRDefault="00765148" w:rsidP="00765148">
      <w:pPr>
        <w:pStyle w:val="Self-reflectionanswers"/>
      </w:pPr>
    </w:p>
    <w:p w14:paraId="393E19F5" w14:textId="77777777" w:rsidR="00765148" w:rsidRPr="007C7E5D" w:rsidRDefault="00765148" w:rsidP="00765148">
      <w:pPr>
        <w:pStyle w:val="Self-reflectionanswers"/>
      </w:pPr>
    </w:p>
    <w:p w14:paraId="77C3515F" w14:textId="3B2E3339" w:rsidR="00B644FA" w:rsidRDefault="00C046C4" w:rsidP="00241FC3">
      <w:pPr>
        <w:pStyle w:val="Heading2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B91729D" wp14:editId="0CB47A5F">
            <wp:simplePos x="0" y="0"/>
            <wp:positionH relativeFrom="column">
              <wp:posOffset>5244465</wp:posOffset>
            </wp:positionH>
            <wp:positionV relativeFrom="paragraph">
              <wp:posOffset>163195</wp:posOffset>
            </wp:positionV>
            <wp:extent cx="1543050" cy="1414145"/>
            <wp:effectExtent l="0" t="0" r="0" b="0"/>
            <wp:wrapTight wrapText="bothSides">
              <wp:wrapPolygon edited="0">
                <wp:start x="9333" y="0"/>
                <wp:lineTo x="7467" y="1164"/>
                <wp:lineTo x="3733" y="4365"/>
                <wp:lineTo x="1333" y="6983"/>
                <wp:lineTo x="533" y="8147"/>
                <wp:lineTo x="0" y="9893"/>
                <wp:lineTo x="0" y="15422"/>
                <wp:lineTo x="533" y="21241"/>
                <wp:lineTo x="20800" y="21241"/>
                <wp:lineTo x="21333" y="15422"/>
                <wp:lineTo x="21333" y="9893"/>
                <wp:lineTo x="21067" y="8729"/>
                <wp:lineTo x="20000" y="6983"/>
                <wp:lineTo x="17867" y="4365"/>
                <wp:lineTo x="13867" y="1164"/>
                <wp:lineTo x="11733" y="0"/>
                <wp:lineTo x="9333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4FA"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1B15AF90" wp14:editId="29FCD924">
            <wp:extent cx="374650" cy="322710"/>
            <wp:effectExtent l="0" t="0" r="635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4FA" w:rsidRPr="00B644FA">
        <w:t xml:space="preserve"> Step 1. Analyze the nature of the work</w:t>
      </w:r>
      <w:r w:rsidRPr="00C046C4">
        <w:t xml:space="preserve"> </w:t>
      </w:r>
    </w:p>
    <w:p w14:paraId="74C04BFD" w14:textId="77777777" w:rsidR="00B644FA" w:rsidRDefault="00B644FA" w:rsidP="00241FC3">
      <w:pPr>
        <w:pStyle w:val="Heading3"/>
      </w:pPr>
      <w:r w:rsidRPr="00192272">
        <w:t>Self-reflection questions</w:t>
      </w:r>
    </w:p>
    <w:p w14:paraId="1688C4E3" w14:textId="41915EE7" w:rsidR="00B644FA" w:rsidRPr="00241FC3" w:rsidRDefault="00B644FA" w:rsidP="00241FC3">
      <w:pPr>
        <w:pStyle w:val="Normal-notinthebody"/>
        <w:rPr>
          <w:b/>
          <w:bCs/>
        </w:rPr>
      </w:pPr>
      <w:r w:rsidRPr="00241FC3">
        <w:rPr>
          <w:b/>
          <w:bCs/>
        </w:rPr>
        <w:t>Pause the webinar and reflect on the nature of the team’s collective work:</w:t>
      </w:r>
    </w:p>
    <w:p w14:paraId="17F5E8B9" w14:textId="77777777" w:rsidR="00B644FA" w:rsidRDefault="00B644FA" w:rsidP="00241FC3">
      <w:pPr>
        <w:pStyle w:val="ListParagraph"/>
      </w:pPr>
      <w:r>
        <w:t xml:space="preserve">What is the team responsible for and what parts of the team’s work must be done in-person? </w:t>
      </w:r>
    </w:p>
    <w:p w14:paraId="4FEDB3C8" w14:textId="1E76997B" w:rsidR="00B644FA" w:rsidRDefault="00B644FA" w:rsidP="00FD15DF">
      <w:pPr>
        <w:pStyle w:val="Self-reflectionanswers"/>
      </w:pPr>
    </w:p>
    <w:p w14:paraId="46EAD67B" w14:textId="77777777" w:rsidR="00765148" w:rsidRDefault="00765148" w:rsidP="00FD15DF">
      <w:pPr>
        <w:pStyle w:val="Self-reflectionanswers"/>
      </w:pPr>
    </w:p>
    <w:p w14:paraId="6D16F0CC" w14:textId="77777777" w:rsidR="00B644FA" w:rsidRDefault="00B644FA" w:rsidP="00241FC3">
      <w:pPr>
        <w:pStyle w:val="ListParagraph"/>
      </w:pPr>
      <w:r>
        <w:t>What parts of the team’s work can be done virtually?</w:t>
      </w:r>
    </w:p>
    <w:p w14:paraId="2420A697" w14:textId="3A32FB82" w:rsidR="00B644FA" w:rsidRDefault="00B644FA" w:rsidP="00FD15DF">
      <w:pPr>
        <w:pStyle w:val="Self-reflectionanswers"/>
      </w:pPr>
    </w:p>
    <w:p w14:paraId="50E7875D" w14:textId="77777777" w:rsidR="00765148" w:rsidRDefault="00765148" w:rsidP="00FD15DF">
      <w:pPr>
        <w:pStyle w:val="Self-reflectionanswers"/>
      </w:pPr>
    </w:p>
    <w:p w14:paraId="13A3B8AA" w14:textId="00F2A926" w:rsidR="00B644FA" w:rsidRDefault="00B644FA" w:rsidP="00241FC3">
      <w:pPr>
        <w:pStyle w:val="ListParagraph"/>
      </w:pPr>
      <w:r>
        <w:t>What parts of the team’s work has always been done in-person? Why? Can I challenge my beliefs about the work and think about how things can be done in different ways?</w:t>
      </w:r>
    </w:p>
    <w:p w14:paraId="784FD97D" w14:textId="5D40CC28" w:rsidR="00B644FA" w:rsidRDefault="00B644FA" w:rsidP="00FD15DF">
      <w:pPr>
        <w:pStyle w:val="Self-reflectionanswers"/>
      </w:pPr>
    </w:p>
    <w:p w14:paraId="19E4FE6A" w14:textId="189A369B" w:rsidR="00765148" w:rsidRDefault="00765148" w:rsidP="00FD15DF">
      <w:pPr>
        <w:pStyle w:val="Self-reflectionanswers"/>
      </w:pPr>
    </w:p>
    <w:p w14:paraId="6F2D985F" w14:textId="433B59F7" w:rsidR="00765148" w:rsidRDefault="00765148" w:rsidP="00FD15DF">
      <w:pPr>
        <w:pStyle w:val="Self-reflectionanswers"/>
      </w:pPr>
    </w:p>
    <w:p w14:paraId="56F73078" w14:textId="77777777" w:rsidR="00765148" w:rsidRDefault="00765148" w:rsidP="00FD15DF">
      <w:pPr>
        <w:pStyle w:val="Self-reflectionanswers"/>
      </w:pPr>
    </w:p>
    <w:p w14:paraId="348A0608" w14:textId="77777777" w:rsidR="00B644FA" w:rsidRPr="00241FC3" w:rsidRDefault="00B644FA" w:rsidP="00241FC3">
      <w:pPr>
        <w:pStyle w:val="Normal-notinthebody"/>
        <w:rPr>
          <w:b/>
          <w:bCs/>
        </w:rPr>
      </w:pPr>
      <w:r w:rsidRPr="00241FC3">
        <w:rPr>
          <w:b/>
          <w:bCs/>
        </w:rPr>
        <w:t>Then consider the nature of the position’s work. Do this for each position on your team.</w:t>
      </w:r>
    </w:p>
    <w:p w14:paraId="2E162BB0" w14:textId="77777777" w:rsidR="00B644FA" w:rsidRDefault="00B644FA" w:rsidP="00241FC3">
      <w:pPr>
        <w:pStyle w:val="ListParagraph"/>
      </w:pPr>
      <w:r w:rsidRPr="008D25B9">
        <w:t>What</w:t>
      </w:r>
      <w:r w:rsidRPr="008D25B9">
        <w:rPr>
          <w:spacing w:val="-2"/>
        </w:rPr>
        <w:t xml:space="preserve"> </w:t>
      </w:r>
      <w:r w:rsidRPr="008D25B9">
        <w:t>parts</w:t>
      </w:r>
      <w:r w:rsidRPr="008D25B9">
        <w:rPr>
          <w:spacing w:val="-1"/>
        </w:rPr>
        <w:t xml:space="preserve"> </w:t>
      </w:r>
      <w:r w:rsidRPr="008D25B9">
        <w:t>of</w:t>
      </w:r>
      <w:r w:rsidRPr="008D25B9">
        <w:rPr>
          <w:spacing w:val="-1"/>
        </w:rPr>
        <w:t xml:space="preserve"> </w:t>
      </w:r>
      <w:r w:rsidRPr="008D25B9">
        <w:t>th</w:t>
      </w:r>
      <w:r>
        <w:t>is position’s</w:t>
      </w:r>
      <w:r w:rsidRPr="008D25B9">
        <w:rPr>
          <w:spacing w:val="-2"/>
        </w:rPr>
        <w:t xml:space="preserve"> </w:t>
      </w:r>
      <w:r w:rsidRPr="008D25B9">
        <w:t>work</w:t>
      </w:r>
      <w:r>
        <w:t xml:space="preserve"> and responsibilities</w:t>
      </w:r>
      <w:r w:rsidRPr="008D25B9">
        <w:rPr>
          <w:spacing w:val="-1"/>
        </w:rPr>
        <w:t xml:space="preserve"> </w:t>
      </w:r>
      <w:r>
        <w:t>must be done in-person</w:t>
      </w:r>
      <w:r w:rsidRPr="008D25B9">
        <w:t>?</w:t>
      </w:r>
    </w:p>
    <w:p w14:paraId="2396BD0E" w14:textId="0100E0DC" w:rsidR="00B644FA" w:rsidRDefault="00B644FA" w:rsidP="00FD15DF">
      <w:pPr>
        <w:pStyle w:val="Self-reflectionanswers"/>
      </w:pPr>
    </w:p>
    <w:p w14:paraId="19BEFBD1" w14:textId="77777777" w:rsidR="00765148" w:rsidRPr="008D25B9" w:rsidRDefault="00765148" w:rsidP="00FD15DF">
      <w:pPr>
        <w:pStyle w:val="Self-reflectionanswers"/>
      </w:pPr>
    </w:p>
    <w:p w14:paraId="68DF8BD0" w14:textId="77777777" w:rsidR="00B644FA" w:rsidRDefault="00B644FA" w:rsidP="00241FC3">
      <w:pPr>
        <w:pStyle w:val="ListParagraph"/>
      </w:pPr>
      <w:r w:rsidRPr="008D25B9">
        <w:lastRenderedPageBreak/>
        <w:t>What</w:t>
      </w:r>
      <w:r w:rsidRPr="008D25B9">
        <w:rPr>
          <w:spacing w:val="-1"/>
        </w:rPr>
        <w:t xml:space="preserve"> </w:t>
      </w:r>
      <w:r w:rsidRPr="008D25B9">
        <w:t>parts</w:t>
      </w:r>
      <w:r w:rsidRPr="008D25B9">
        <w:rPr>
          <w:spacing w:val="-1"/>
        </w:rPr>
        <w:t xml:space="preserve"> </w:t>
      </w:r>
      <w:r w:rsidRPr="008D25B9">
        <w:t xml:space="preserve">of </w:t>
      </w:r>
      <w:r>
        <w:t>this position’s work</w:t>
      </w:r>
      <w:r w:rsidRPr="008D25B9">
        <w:rPr>
          <w:spacing w:val="-1"/>
        </w:rPr>
        <w:t xml:space="preserve"> </w:t>
      </w:r>
      <w:r w:rsidRPr="008D25B9">
        <w:t>can be</w:t>
      </w:r>
      <w:r w:rsidRPr="008D25B9">
        <w:rPr>
          <w:spacing w:val="-1"/>
        </w:rPr>
        <w:t xml:space="preserve"> </w:t>
      </w:r>
      <w:r w:rsidRPr="008D25B9">
        <w:t>done</w:t>
      </w:r>
      <w:r w:rsidRPr="008D25B9">
        <w:rPr>
          <w:spacing w:val="-1"/>
        </w:rPr>
        <w:t xml:space="preserve"> </w:t>
      </w:r>
      <w:r>
        <w:t>virtually</w:t>
      </w:r>
      <w:r w:rsidRPr="008D25B9">
        <w:t>?</w:t>
      </w:r>
    </w:p>
    <w:p w14:paraId="6303A093" w14:textId="4ECF34A0" w:rsidR="00B644FA" w:rsidRDefault="00B644FA" w:rsidP="00FD15DF">
      <w:pPr>
        <w:pStyle w:val="Self-reflectionanswers"/>
      </w:pPr>
    </w:p>
    <w:p w14:paraId="7E22D033" w14:textId="77777777" w:rsidR="00765148" w:rsidRDefault="00765148" w:rsidP="00FD15DF">
      <w:pPr>
        <w:pStyle w:val="Self-reflectionanswers"/>
      </w:pPr>
    </w:p>
    <w:p w14:paraId="1D340477" w14:textId="77777777" w:rsidR="00B644FA" w:rsidRDefault="00B644FA" w:rsidP="00241FC3">
      <w:pPr>
        <w:pStyle w:val="ListParagraph"/>
      </w:pPr>
      <w:r>
        <w:t>What parts of the position’s work has always been done in-person? Why? Can I challenge my beliefs about this position’s work and think about how things can be done in different ways?</w:t>
      </w:r>
    </w:p>
    <w:p w14:paraId="6F9C13A2" w14:textId="640B6055" w:rsidR="00B644FA" w:rsidRDefault="00B644FA" w:rsidP="00FD15DF">
      <w:pPr>
        <w:pStyle w:val="Self-reflectionanswers"/>
      </w:pPr>
    </w:p>
    <w:p w14:paraId="237B7692" w14:textId="77777777" w:rsidR="00765148" w:rsidRDefault="00765148" w:rsidP="00FD15DF">
      <w:pPr>
        <w:pStyle w:val="Self-reflectionanswers"/>
      </w:pPr>
    </w:p>
    <w:p w14:paraId="51AA15DA" w14:textId="276F80CE" w:rsidR="00B644FA" w:rsidRDefault="00B644FA" w:rsidP="00241FC3">
      <w:pPr>
        <w:pStyle w:val="ListParagraph"/>
      </w:pPr>
      <w:r>
        <w:t>What kind of flexibility can I offer this position, based on the nature of its work and responsibilities?</w:t>
      </w:r>
    </w:p>
    <w:p w14:paraId="7BAD348D" w14:textId="77777777" w:rsidR="00B644FA" w:rsidRDefault="00B644FA" w:rsidP="00FD15DF">
      <w:pPr>
        <w:pStyle w:val="Self-reflectionanswers"/>
      </w:pPr>
    </w:p>
    <w:p w14:paraId="05152A89" w14:textId="77777777" w:rsidR="00B644FA" w:rsidRDefault="00B644FA" w:rsidP="00FD15DF">
      <w:pPr>
        <w:pStyle w:val="Self-reflectionanswers"/>
      </w:pPr>
    </w:p>
    <w:p w14:paraId="180D712F" w14:textId="77777777" w:rsidR="00B644FA" w:rsidRPr="00241FC3" w:rsidRDefault="00B644FA" w:rsidP="00241FC3">
      <w:pPr>
        <w:pStyle w:val="Normal-notinthebody"/>
        <w:rPr>
          <w:b/>
          <w:bCs/>
        </w:rPr>
      </w:pPr>
      <w:r w:rsidRPr="00241FC3">
        <w:rPr>
          <w:b/>
          <w:bCs/>
        </w:rPr>
        <w:t>If you’re unsure of the nature of the other person’s work, have a discussion with them.</w:t>
      </w:r>
    </w:p>
    <w:p w14:paraId="56BBE061" w14:textId="77777777" w:rsidR="00B644FA" w:rsidRDefault="00B644FA" w:rsidP="00241FC3">
      <w:pPr>
        <w:pStyle w:val="ListParagraph"/>
      </w:pPr>
      <w:r>
        <w:t xml:space="preserve">What drives productivity in your role? </w:t>
      </w:r>
      <w:r w:rsidRPr="00154082">
        <w:rPr>
          <w:lang w:val="fr-FR"/>
        </w:rPr>
        <w:t>(E.g., focus, coordination, collaboration, etc.)</w:t>
      </w:r>
      <w:r>
        <w:rPr>
          <w:lang w:val="fr-FR"/>
        </w:rPr>
        <w:t xml:space="preserve"> </w:t>
      </w:r>
      <w:r>
        <w:t>What helps you accomplish your highest-impact responsibilities?</w:t>
      </w:r>
    </w:p>
    <w:p w14:paraId="009BCDF2" w14:textId="528082C6" w:rsidR="00B644FA" w:rsidRDefault="00B644FA" w:rsidP="00FD15DF">
      <w:pPr>
        <w:pStyle w:val="Self-reflectionanswers"/>
      </w:pPr>
    </w:p>
    <w:p w14:paraId="2725C790" w14:textId="77777777" w:rsidR="00765148" w:rsidRPr="00154082" w:rsidRDefault="00765148" w:rsidP="00FD15DF">
      <w:pPr>
        <w:pStyle w:val="Self-reflectionanswers"/>
      </w:pPr>
    </w:p>
    <w:p w14:paraId="7438752F" w14:textId="214460AF" w:rsidR="00B644FA" w:rsidRDefault="00B644FA" w:rsidP="00241FC3">
      <w:pPr>
        <w:pStyle w:val="ListParagraph"/>
      </w:pPr>
      <w:r>
        <w:t>What parts of your responsibilities do you think you need to be in-person to accomplish? What can be done virtually?</w:t>
      </w:r>
    </w:p>
    <w:p w14:paraId="573DCAF3" w14:textId="6F65ACC9" w:rsidR="00B644FA" w:rsidRDefault="00B644FA" w:rsidP="00FD15DF">
      <w:pPr>
        <w:pStyle w:val="Self-reflectionanswers"/>
      </w:pPr>
    </w:p>
    <w:p w14:paraId="2AA2942E" w14:textId="77777777" w:rsidR="00765148" w:rsidRDefault="00765148" w:rsidP="00FD15DF">
      <w:pPr>
        <w:pStyle w:val="Self-reflectionanswers"/>
      </w:pPr>
    </w:p>
    <w:p w14:paraId="443FCAAB" w14:textId="77777777" w:rsidR="00B644FA" w:rsidRDefault="00B644FA" w:rsidP="00241FC3">
      <w:pPr>
        <w:rPr>
          <w:rFonts w:eastAsia="NeutrafaceText-Book" w:cs="NeutrafaceText-Book"/>
          <w:color w:val="800000"/>
          <w:sz w:val="32"/>
          <w:szCs w:val="32"/>
        </w:rPr>
      </w:pPr>
      <w:r>
        <w:br w:type="page"/>
      </w:r>
    </w:p>
    <w:p w14:paraId="7843D3FB" w14:textId="2B645DD4" w:rsidR="00B644FA" w:rsidRDefault="00C046C4" w:rsidP="00241FC3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22FF348C" wp14:editId="447058A5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2139315" cy="1191260"/>
            <wp:effectExtent l="0" t="0" r="0" b="8890"/>
            <wp:wrapTight wrapText="bothSides">
              <wp:wrapPolygon edited="0">
                <wp:start x="1154" y="0"/>
                <wp:lineTo x="0" y="1727"/>
                <wp:lineTo x="0" y="5181"/>
                <wp:lineTo x="1731" y="5527"/>
                <wp:lineTo x="1346" y="12435"/>
                <wp:lineTo x="2116" y="21416"/>
                <wp:lineTo x="19427" y="21416"/>
                <wp:lineTo x="20004" y="12435"/>
                <wp:lineTo x="19811" y="5527"/>
                <wp:lineTo x="21350" y="5181"/>
                <wp:lineTo x="21350" y="1727"/>
                <wp:lineTo x="20196" y="0"/>
                <wp:lineTo x="1154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4FA"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698461C9" wp14:editId="16A84FDD">
            <wp:extent cx="374650" cy="322710"/>
            <wp:effectExtent l="0" t="0" r="635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4FA" w:rsidRPr="00B644FA">
        <w:t xml:space="preserve"> Step 2. Understand Individual Preferences</w:t>
      </w:r>
      <w:r w:rsidRPr="00C046C4">
        <w:t xml:space="preserve"> </w:t>
      </w:r>
    </w:p>
    <w:p w14:paraId="5D282E48" w14:textId="6B602A10" w:rsidR="00B644FA" w:rsidRDefault="00B644FA" w:rsidP="00241FC3">
      <w:pPr>
        <w:pStyle w:val="Heading3"/>
      </w:pPr>
      <w:r w:rsidRPr="00192272">
        <w:t>Self-reflection questions</w:t>
      </w:r>
    </w:p>
    <w:p w14:paraId="633A94C2" w14:textId="473EDDDB" w:rsidR="00B644FA" w:rsidRPr="00FD15DF" w:rsidRDefault="00B644FA" w:rsidP="00241FC3">
      <w:pPr>
        <w:pStyle w:val="Normal-notinthebody"/>
        <w:rPr>
          <w:b/>
          <w:bCs/>
        </w:rPr>
      </w:pPr>
      <w:r w:rsidRPr="00FD15DF">
        <w:rPr>
          <w:b/>
          <w:bCs/>
        </w:rPr>
        <w:t>Pause the webinar and reflect on the following:</w:t>
      </w:r>
    </w:p>
    <w:p w14:paraId="490EA2A2" w14:textId="05424A65" w:rsidR="00B644FA" w:rsidRDefault="00B644FA" w:rsidP="00241FC3">
      <w:pPr>
        <w:pStyle w:val="ListParagraph"/>
      </w:pPr>
      <w:r>
        <w:t xml:space="preserve">Given the </w:t>
      </w:r>
      <w:r w:rsidR="00524775">
        <w:t>flexibility</w:t>
      </w:r>
      <w:r>
        <w:t xml:space="preserve"> their position can have, what are their preferences? </w:t>
      </w:r>
    </w:p>
    <w:p w14:paraId="1FC225CD" w14:textId="3A1B779C" w:rsidR="00B644FA" w:rsidRDefault="00B644FA" w:rsidP="00FD15DF">
      <w:pPr>
        <w:pStyle w:val="Self-reflectionanswers"/>
      </w:pPr>
    </w:p>
    <w:p w14:paraId="4AC87FC7" w14:textId="77777777" w:rsidR="00765148" w:rsidRDefault="00765148" w:rsidP="00FD15DF">
      <w:pPr>
        <w:pStyle w:val="Self-reflectionanswers"/>
      </w:pPr>
    </w:p>
    <w:p w14:paraId="5181FD63" w14:textId="04D7A405" w:rsidR="00B644FA" w:rsidRDefault="00B644FA" w:rsidP="00241FC3">
      <w:pPr>
        <w:pStyle w:val="ListParagraph"/>
      </w:pPr>
      <w:r>
        <w:t xml:space="preserve">What concerns do they have about working with flexibility? What are </w:t>
      </w:r>
      <w:r w:rsidR="00524775">
        <w:t>they</w:t>
      </w:r>
      <w:r>
        <w:t xml:space="preserve"> excited about? How can I help and support </w:t>
      </w:r>
      <w:r w:rsidR="00524775">
        <w:t>them</w:t>
      </w:r>
      <w:r>
        <w:t>?</w:t>
      </w:r>
    </w:p>
    <w:p w14:paraId="4FC397F8" w14:textId="08DAC28C" w:rsidR="00B644FA" w:rsidRDefault="00B644FA" w:rsidP="00FD15DF">
      <w:pPr>
        <w:pStyle w:val="Self-reflectionanswers"/>
      </w:pPr>
    </w:p>
    <w:p w14:paraId="4B6632C0" w14:textId="77777777" w:rsidR="00765148" w:rsidRDefault="00765148" w:rsidP="00FD15DF">
      <w:pPr>
        <w:pStyle w:val="Self-reflectionanswers"/>
      </w:pPr>
    </w:p>
    <w:p w14:paraId="6E344F2E" w14:textId="141DDB32" w:rsidR="00B644FA" w:rsidRDefault="00B644FA" w:rsidP="00241FC3">
      <w:pPr>
        <w:pStyle w:val="ListParagraph"/>
      </w:pPr>
      <w:r>
        <w:t xml:space="preserve">What level of time, energy, and support do I need to manage the work of a </w:t>
      </w:r>
      <w:r w:rsidR="00524775">
        <w:t>flexible</w:t>
      </w:r>
      <w:r>
        <w:t xml:space="preserve"> team?</w:t>
      </w:r>
    </w:p>
    <w:p w14:paraId="67CE9211" w14:textId="2AB5CAF0" w:rsidR="00B644FA" w:rsidRDefault="00B644FA" w:rsidP="00FD15DF">
      <w:pPr>
        <w:pStyle w:val="Self-reflectionanswers"/>
      </w:pPr>
    </w:p>
    <w:p w14:paraId="1B373534" w14:textId="77777777" w:rsidR="00765148" w:rsidRDefault="00765148" w:rsidP="00FD15DF">
      <w:pPr>
        <w:pStyle w:val="Self-reflectionanswers"/>
      </w:pPr>
    </w:p>
    <w:p w14:paraId="7AC687D7" w14:textId="77777777" w:rsidR="00B644FA" w:rsidRDefault="00B644FA" w:rsidP="00241FC3">
      <w:pPr>
        <w:pStyle w:val="ListParagraph"/>
      </w:pPr>
      <w:r>
        <w:t>What will business and non-business hours look like for the entire team? How do I make sure everyone is on the same page?</w:t>
      </w:r>
    </w:p>
    <w:p w14:paraId="2D563200" w14:textId="3000C177" w:rsidR="00B644FA" w:rsidRDefault="00B644FA" w:rsidP="00FD15DF">
      <w:pPr>
        <w:pStyle w:val="Self-reflectionanswers"/>
      </w:pPr>
    </w:p>
    <w:p w14:paraId="280AC733" w14:textId="77777777" w:rsidR="00765148" w:rsidRDefault="00765148" w:rsidP="00FD15DF">
      <w:pPr>
        <w:pStyle w:val="Self-reflectionanswers"/>
      </w:pPr>
    </w:p>
    <w:p w14:paraId="5EC8FD3E" w14:textId="4752A331" w:rsidR="00B644FA" w:rsidRDefault="00411D5B" w:rsidP="00241FC3">
      <w:pPr>
        <w:pStyle w:val="ListParagraph"/>
      </w:pPr>
      <w:r>
        <w:t>How might I use flexibility to attract diverse applicants for future positions on my team?</w:t>
      </w:r>
    </w:p>
    <w:p w14:paraId="75F2F55B" w14:textId="4088C89E" w:rsidR="00411D5B" w:rsidRDefault="00411D5B" w:rsidP="00411D5B">
      <w:pPr>
        <w:pStyle w:val="Self-reflectionanswers"/>
      </w:pPr>
    </w:p>
    <w:p w14:paraId="5A852E1D" w14:textId="77777777" w:rsidR="00765148" w:rsidRDefault="00765148" w:rsidP="00411D5B">
      <w:pPr>
        <w:pStyle w:val="Self-reflectionanswers"/>
      </w:pPr>
    </w:p>
    <w:p w14:paraId="28343571" w14:textId="1D47BB42" w:rsidR="00411D5B" w:rsidRDefault="00411D5B" w:rsidP="00241FC3">
      <w:pPr>
        <w:pStyle w:val="ListParagraph"/>
      </w:pPr>
      <w:r>
        <w:t>How will I onboard a new employee the next time I hire? What will that look like?</w:t>
      </w:r>
    </w:p>
    <w:p w14:paraId="6CD3BC20" w14:textId="4246EAC6" w:rsidR="00B644FA" w:rsidRDefault="00B644FA" w:rsidP="00FD15DF">
      <w:pPr>
        <w:pStyle w:val="Self-reflectionanswers"/>
      </w:pPr>
    </w:p>
    <w:p w14:paraId="35A97869" w14:textId="77777777" w:rsidR="00765148" w:rsidRDefault="00765148" w:rsidP="00FD15DF">
      <w:pPr>
        <w:pStyle w:val="Self-reflectionanswers"/>
      </w:pPr>
    </w:p>
    <w:p w14:paraId="6F8C11EA" w14:textId="571E9469" w:rsidR="00524775" w:rsidRDefault="00C046C4" w:rsidP="00241FC3">
      <w:pPr>
        <w:pStyle w:val="Heading2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508EE1B" wp14:editId="4D7FF9EC">
            <wp:simplePos x="0" y="0"/>
            <wp:positionH relativeFrom="margin">
              <wp:align>right</wp:align>
            </wp:positionH>
            <wp:positionV relativeFrom="paragraph">
              <wp:posOffset>408305</wp:posOffset>
            </wp:positionV>
            <wp:extent cx="2298700" cy="741680"/>
            <wp:effectExtent l="0" t="0" r="6350" b="1270"/>
            <wp:wrapTight wrapText="bothSides">
              <wp:wrapPolygon edited="0">
                <wp:start x="537" y="0"/>
                <wp:lineTo x="0" y="4993"/>
                <wp:lineTo x="0" y="12760"/>
                <wp:lineTo x="179" y="21082"/>
                <wp:lineTo x="21302" y="21082"/>
                <wp:lineTo x="21481" y="12760"/>
                <wp:lineTo x="21481" y="4438"/>
                <wp:lineTo x="20944" y="0"/>
                <wp:lineTo x="537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775"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6B98252F" wp14:editId="2945FAA8">
            <wp:extent cx="374650" cy="322710"/>
            <wp:effectExtent l="0" t="0" r="635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775" w:rsidRPr="00B644FA">
        <w:t xml:space="preserve"> Step </w:t>
      </w:r>
      <w:r w:rsidR="00524775">
        <w:t>3</w:t>
      </w:r>
      <w:r w:rsidR="00524775" w:rsidRPr="00B644FA">
        <w:t xml:space="preserve">. </w:t>
      </w:r>
      <w:r w:rsidR="00524775">
        <w:t>Plan to Revisit and Re-evaluate</w:t>
      </w:r>
      <w:r w:rsidRPr="00C046C4">
        <w:t xml:space="preserve"> </w:t>
      </w:r>
    </w:p>
    <w:p w14:paraId="143052A7" w14:textId="186A6E6A" w:rsidR="00524775" w:rsidRDefault="00524775" w:rsidP="00241FC3">
      <w:pPr>
        <w:pStyle w:val="Heading3"/>
      </w:pPr>
      <w:r w:rsidRPr="00192272">
        <w:t>Self-reflection questions</w:t>
      </w:r>
    </w:p>
    <w:p w14:paraId="1CDF8917" w14:textId="77777777" w:rsidR="00524775" w:rsidRPr="00FD15DF" w:rsidRDefault="00524775" w:rsidP="00241FC3">
      <w:pPr>
        <w:pStyle w:val="Normal-notinthebody"/>
        <w:rPr>
          <w:b/>
          <w:bCs/>
        </w:rPr>
      </w:pPr>
      <w:r w:rsidRPr="00FD15DF">
        <w:rPr>
          <w:b/>
          <w:bCs/>
        </w:rPr>
        <w:t>Pause the webinar and reflect on the following:</w:t>
      </w:r>
    </w:p>
    <w:p w14:paraId="61EC5680" w14:textId="77777777" w:rsidR="00524775" w:rsidRDefault="00524775" w:rsidP="00241FC3">
      <w:pPr>
        <w:pStyle w:val="ListParagraph"/>
      </w:pPr>
      <w:r>
        <w:t xml:space="preserve">How will I keep track of how working with flexibility is going with the employee? How often will I check-in? </w:t>
      </w:r>
    </w:p>
    <w:p w14:paraId="42BF49DC" w14:textId="417D1CC0" w:rsidR="00524775" w:rsidRDefault="00524775" w:rsidP="00FD15DF">
      <w:pPr>
        <w:pStyle w:val="Self-reflectionanswers"/>
      </w:pPr>
    </w:p>
    <w:p w14:paraId="77C4CBF6" w14:textId="77777777" w:rsidR="00765148" w:rsidRDefault="00765148" w:rsidP="00FD15DF">
      <w:pPr>
        <w:pStyle w:val="Self-reflectionanswers"/>
      </w:pPr>
    </w:p>
    <w:p w14:paraId="3F816333" w14:textId="77777777" w:rsidR="00524775" w:rsidRDefault="00524775" w:rsidP="00241FC3">
      <w:pPr>
        <w:pStyle w:val="ListParagraph"/>
      </w:pPr>
      <w:r>
        <w:t>How will I hold myself accountable to checking-in with them to find out what is and is not working?</w:t>
      </w:r>
    </w:p>
    <w:p w14:paraId="61C7730B" w14:textId="53D190E1" w:rsidR="00524775" w:rsidRDefault="00524775" w:rsidP="00FD15DF">
      <w:pPr>
        <w:pStyle w:val="Self-reflectionanswers"/>
      </w:pPr>
    </w:p>
    <w:p w14:paraId="29AFF2F6" w14:textId="77777777" w:rsidR="00765148" w:rsidRDefault="00765148" w:rsidP="00FD15DF">
      <w:pPr>
        <w:pStyle w:val="Self-reflectionanswers"/>
      </w:pPr>
    </w:p>
    <w:p w14:paraId="3B954CD4" w14:textId="77777777" w:rsidR="00524775" w:rsidRDefault="00524775" w:rsidP="00241FC3">
      <w:pPr>
        <w:pStyle w:val="ListParagraph"/>
      </w:pPr>
      <w:r>
        <w:t>How can I make sure the voices of the people I supervise are being heard? How will I communicate to them that I’m acting on their feedback?</w:t>
      </w:r>
    </w:p>
    <w:p w14:paraId="69B14711" w14:textId="5E089E6F" w:rsidR="00524775" w:rsidRDefault="00524775" w:rsidP="00FD15DF">
      <w:pPr>
        <w:pStyle w:val="Self-reflectionanswers"/>
      </w:pPr>
    </w:p>
    <w:p w14:paraId="0BB2E4B7" w14:textId="77777777" w:rsidR="00765148" w:rsidRDefault="00765148" w:rsidP="00FD15DF">
      <w:pPr>
        <w:pStyle w:val="Self-reflectionanswers"/>
      </w:pPr>
    </w:p>
    <w:p w14:paraId="51004026" w14:textId="4F0E5838" w:rsidR="00524775" w:rsidRDefault="00524775" w:rsidP="00241FC3">
      <w:pPr>
        <w:pStyle w:val="ListParagraph"/>
      </w:pPr>
      <w:r>
        <w:lastRenderedPageBreak/>
        <w:t>How will I give feedback if our shared expectations about the work arrangements aren’t being met?</w:t>
      </w:r>
    </w:p>
    <w:p w14:paraId="745B3189" w14:textId="68FCF288" w:rsidR="00524775" w:rsidRDefault="00524775" w:rsidP="00FD15DF">
      <w:pPr>
        <w:pStyle w:val="Self-reflectionanswers"/>
      </w:pPr>
    </w:p>
    <w:p w14:paraId="4AF13222" w14:textId="77777777" w:rsidR="00765148" w:rsidRDefault="00765148" w:rsidP="00FD15DF">
      <w:pPr>
        <w:pStyle w:val="Self-reflectionanswers"/>
      </w:pPr>
    </w:p>
    <w:p w14:paraId="34F475BA" w14:textId="77777777" w:rsidR="00B644FA" w:rsidRPr="00A65799" w:rsidRDefault="00B644FA" w:rsidP="00FD15DF">
      <w:pPr>
        <w:pStyle w:val="Self-reflectionanswers"/>
      </w:pPr>
    </w:p>
    <w:p w14:paraId="4AC89B64" w14:textId="2D5DF8F4" w:rsidR="00A97349" w:rsidRPr="00241FC3" w:rsidRDefault="00A97349" w:rsidP="00241FC3">
      <w:pPr>
        <w:pStyle w:val="Heading1"/>
      </w:pPr>
      <w:r w:rsidRPr="00241FC3">
        <w:t xml:space="preserve">Part </w:t>
      </w:r>
      <w:r w:rsidR="003B09E8" w:rsidRPr="00241FC3">
        <w:t>3</w:t>
      </w:r>
      <w:r w:rsidRPr="00241FC3">
        <w:t xml:space="preserve">: </w:t>
      </w:r>
      <w:r w:rsidR="00C76071" w:rsidRPr="00241FC3">
        <w:t>How do I Successfully Manage Flexible Teams?</w:t>
      </w:r>
    </w:p>
    <w:p w14:paraId="1BEFCE59" w14:textId="38ED1B66" w:rsidR="000A76D7" w:rsidRPr="0034382D" w:rsidRDefault="007C3E4F" w:rsidP="00241FC3">
      <w:pPr>
        <w:pStyle w:val="Heading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EBC6E3" wp14:editId="25B17A6D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571500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0880" y="21034"/>
                <wp:lineTo x="20880" y="0"/>
                <wp:lineTo x="0" y="0"/>
              </wp:wrapPolygon>
            </wp:wrapTight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52B">
        <w:t xml:space="preserve">Define purpose, describe </w:t>
      </w:r>
      <w:proofErr w:type="gramStart"/>
      <w:r w:rsidR="00F5152B">
        <w:t>success</w:t>
      </w:r>
      <w:proofErr w:type="gramEnd"/>
    </w:p>
    <w:p w14:paraId="341D0C73" w14:textId="2D9A7B0A" w:rsidR="00EC06F5" w:rsidRPr="00582B48" w:rsidRDefault="00F5152B" w:rsidP="00582B48">
      <w:pPr>
        <w:rPr>
          <w:b/>
          <w:bCs/>
        </w:rPr>
      </w:pPr>
      <w:r w:rsidRPr="00582B48">
        <w:rPr>
          <w:b/>
          <w:bCs/>
        </w:rPr>
        <w:t>Pause the webinar and assess how well your</w:t>
      </w:r>
      <w:r w:rsidR="006A2450" w:rsidRPr="00582B48">
        <w:rPr>
          <w:b/>
          <w:bCs/>
        </w:rPr>
        <w:t xml:space="preserve"> </w:t>
      </w:r>
      <w:r w:rsidRPr="00582B48">
        <w:rPr>
          <w:b/>
          <w:bCs/>
        </w:rPr>
        <w:t>team understands their purpose and what success looks like:</w:t>
      </w:r>
    </w:p>
    <w:tbl>
      <w:tblPr>
        <w:tblStyle w:val="TableGrid"/>
        <w:tblW w:w="0" w:type="auto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883"/>
        <w:gridCol w:w="1789"/>
      </w:tblGrid>
      <w:tr w:rsidR="00F5152B" w:rsidRPr="006A2450" w14:paraId="42150B0C" w14:textId="72E802DE" w:rsidTr="00825DD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0DDF85EC" w14:textId="4AAA272C" w:rsidR="00F5152B" w:rsidRPr="00825DDF" w:rsidRDefault="00411D5B" w:rsidP="00241FC3">
            <w:pPr>
              <w:pStyle w:val="TableParagraph"/>
            </w:pPr>
            <w:r>
              <w:t xml:space="preserve">Team members </w:t>
            </w:r>
            <w:r w:rsidR="00F5152B" w:rsidRPr="00825DDF">
              <w:t>understand our purpose and goals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53215DB7" w14:textId="6199473A" w:rsidR="00F5152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63315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DF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152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49C304B2" w14:textId="42FE0E80" w:rsidR="00F5152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9986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DDF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152B" w:rsidRPr="00825DDF">
              <w:t xml:space="preserve"> Disagree</w:t>
            </w:r>
          </w:p>
        </w:tc>
      </w:tr>
      <w:tr w:rsidR="00F5152B" w:rsidRPr="006A2450" w14:paraId="5126BCA5" w14:textId="5997F8DA" w:rsidTr="00825DD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3C55B5D5" w14:textId="6A1769F1" w:rsidR="00F5152B" w:rsidRPr="00825DDF" w:rsidRDefault="00411D5B" w:rsidP="00241FC3">
            <w:pPr>
              <w:pStyle w:val="TableParagraph"/>
              <w:rPr>
                <w:b/>
              </w:rPr>
            </w:pPr>
            <w:r>
              <w:t xml:space="preserve">Team members </w:t>
            </w:r>
            <w:r w:rsidR="00F5152B" w:rsidRPr="00825DDF">
              <w:t>know why our work is important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3F2D8A7D" w14:textId="09CE4F93" w:rsidR="00F5152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6950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2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152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3632BB62" w14:textId="4ACF7B37" w:rsidR="00F5152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20944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2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152B" w:rsidRPr="00825DDF">
              <w:t xml:space="preserve"> Disagree</w:t>
            </w:r>
          </w:p>
        </w:tc>
      </w:tr>
      <w:tr w:rsidR="00F5152B" w:rsidRPr="006A2450" w14:paraId="224F5E74" w14:textId="534B5F90" w:rsidTr="00825DD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561FDA9C" w14:textId="1F48254F" w:rsidR="00F5152B" w:rsidRPr="00825DDF" w:rsidRDefault="00411D5B" w:rsidP="00241FC3">
            <w:pPr>
              <w:pStyle w:val="TableParagraph"/>
              <w:rPr>
                <w:b/>
              </w:rPr>
            </w:pPr>
            <w:r>
              <w:t xml:space="preserve">Team members </w:t>
            </w:r>
            <w:r w:rsidR="00F5152B" w:rsidRPr="00825DDF">
              <w:t xml:space="preserve">are </w:t>
            </w:r>
            <w:r w:rsidR="00D65C47">
              <w:t>pursuing the same agenda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1F127641" w14:textId="07E97FE8" w:rsidR="00F5152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9782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2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152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0D9E03AA" w14:textId="23DCA600" w:rsidR="00F5152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3019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2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152B" w:rsidRPr="00825DDF">
              <w:t xml:space="preserve"> Disagree</w:t>
            </w:r>
          </w:p>
        </w:tc>
      </w:tr>
    </w:tbl>
    <w:p w14:paraId="547547DE" w14:textId="3D2EE50D" w:rsidR="00F5152B" w:rsidRDefault="006A2450" w:rsidP="00241FC3">
      <w:pPr>
        <w:rPr>
          <w:b/>
        </w:rPr>
      </w:pPr>
      <w:r>
        <w:t>If you answered disagree to any of these items</w:t>
      </w:r>
      <w:r w:rsidR="00D65C47">
        <w:t>, or if you want a deeper dive,</w:t>
      </w:r>
      <w:r>
        <w:t xml:space="preserve"> review the </w:t>
      </w:r>
      <w:hyperlink r:id="rId16" w:history="1">
        <w:r w:rsidRPr="006A2450">
          <w:rPr>
            <w:rStyle w:val="Hyperlink"/>
            <w:bCs/>
          </w:rPr>
          <w:t>Quick Guide to Defining a Clear Purpose for Team Success</w:t>
        </w:r>
      </w:hyperlink>
      <w:r>
        <w:t xml:space="preserve">. </w:t>
      </w:r>
    </w:p>
    <w:p w14:paraId="2D988355" w14:textId="5A1211D4" w:rsidR="006A2450" w:rsidRDefault="00825DDF" w:rsidP="00241FC3">
      <w:pPr>
        <w:rPr>
          <w:b/>
        </w:rPr>
      </w:pPr>
      <w:r>
        <w:t>From the Quick Guide, w</w:t>
      </w:r>
      <w:r w:rsidR="006A2450">
        <w:t xml:space="preserve">hat’s one thing you can commit to doing to </w:t>
      </w:r>
      <w:r w:rsidR="006A2450" w:rsidRPr="00E65A4B">
        <w:t>define a clear purpose</w:t>
      </w:r>
      <w:r w:rsidR="006A2450">
        <w:t xml:space="preserve"> for your team?</w:t>
      </w:r>
      <w:r w:rsidR="00E65A4B">
        <w:t xml:space="preserve"> How will you hold yourself accountable? </w:t>
      </w:r>
      <w:r w:rsidR="006F7EFC">
        <w:rPr>
          <w:i/>
          <w:iCs/>
        </w:rPr>
        <w:t>Type your a</w:t>
      </w:r>
      <w:r w:rsidR="006A2450" w:rsidRPr="006F7EFC">
        <w:rPr>
          <w:i/>
          <w:iCs/>
        </w:rPr>
        <w:t>nswer below.</w:t>
      </w:r>
    </w:p>
    <w:p w14:paraId="49F060BE" w14:textId="77777777" w:rsidR="006A2450" w:rsidRPr="00825DDF" w:rsidRDefault="006A2450" w:rsidP="00241FC3"/>
    <w:p w14:paraId="79DAB449" w14:textId="77777777" w:rsidR="006F7EFC" w:rsidRDefault="006F7EFC" w:rsidP="00241FC3">
      <w:pPr>
        <w:rPr>
          <w:rFonts w:eastAsia="NeutrafaceText-Book" w:cs="NeutrafaceText-Book"/>
          <w:color w:val="800000"/>
          <w:sz w:val="32"/>
          <w:szCs w:val="32"/>
        </w:rPr>
      </w:pPr>
      <w:r>
        <w:br w:type="page"/>
      </w:r>
    </w:p>
    <w:p w14:paraId="69E89F5C" w14:textId="3EDAB44C" w:rsidR="000A76D7" w:rsidRDefault="007C3E4F" w:rsidP="00241FC3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01359BE" wp14:editId="736D157A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5626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12" y="20769"/>
                <wp:lineTo x="2071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EFC">
        <w:t xml:space="preserve">Clarify roles &amp; </w:t>
      </w:r>
      <w:proofErr w:type="gramStart"/>
      <w:r w:rsidR="006F7EFC">
        <w:t>responsibilities</w:t>
      </w:r>
      <w:proofErr w:type="gramEnd"/>
    </w:p>
    <w:p w14:paraId="491C6CEB" w14:textId="0388FC48" w:rsidR="004620A0" w:rsidRPr="00582B48" w:rsidRDefault="006F7EFC" w:rsidP="00582B48">
      <w:pPr>
        <w:pStyle w:val="Normal-notinthebody"/>
        <w:rPr>
          <w:b/>
          <w:bCs/>
        </w:rPr>
      </w:pPr>
      <w:r w:rsidRPr="00582B48">
        <w:rPr>
          <w:b/>
          <w:bCs/>
        </w:rPr>
        <w:t>Pause the webinar and assess your team’s clarity on roles and responsibilities:</w:t>
      </w:r>
    </w:p>
    <w:tbl>
      <w:tblPr>
        <w:tblStyle w:val="TableGrid"/>
        <w:tblW w:w="0" w:type="auto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883"/>
        <w:gridCol w:w="1789"/>
      </w:tblGrid>
      <w:tr w:rsidR="006F7EFC" w:rsidRPr="006A2450" w14:paraId="5F7B86ED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0E0B09E7" w14:textId="2DCC0A9D" w:rsidR="006F7EFC" w:rsidRPr="00241FC3" w:rsidRDefault="006F7EFC" w:rsidP="00241FC3">
            <w:pPr>
              <w:pStyle w:val="TableParagraph"/>
            </w:pPr>
            <w:r w:rsidRPr="00241FC3">
              <w:t xml:space="preserve">I </w:t>
            </w:r>
            <w:r w:rsidR="00D65C47" w:rsidRPr="00241FC3">
              <w:t>rarely</w:t>
            </w:r>
            <w:r w:rsidRPr="00241FC3">
              <w:t xml:space="preserve"> </w:t>
            </w:r>
            <w:proofErr w:type="gramStart"/>
            <w:r w:rsidRPr="00241FC3">
              <w:t>have to</w:t>
            </w:r>
            <w:proofErr w:type="gramEnd"/>
            <w:r w:rsidRPr="00241FC3">
              <w:t xml:space="preserve"> set aside important work to deal with unnecessary tasks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58879EC9" w14:textId="77777777" w:rsidR="006F7EFC" w:rsidRPr="00241FC3" w:rsidRDefault="003A214A" w:rsidP="00241FC3">
            <w:pPr>
              <w:pStyle w:val="TableParagraph"/>
            </w:pPr>
            <w:sdt>
              <w:sdtPr>
                <w:id w:val="18178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Agree</w:t>
            </w:r>
          </w:p>
        </w:tc>
        <w:tc>
          <w:tcPr>
            <w:tcW w:w="1789" w:type="dxa"/>
            <w:vAlign w:val="center"/>
          </w:tcPr>
          <w:p w14:paraId="65E363E0" w14:textId="77777777" w:rsidR="006F7EFC" w:rsidRPr="00241FC3" w:rsidRDefault="003A214A" w:rsidP="00241FC3">
            <w:pPr>
              <w:pStyle w:val="TableParagraph"/>
            </w:pPr>
            <w:sdt>
              <w:sdtPr>
                <w:id w:val="-20663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Disagree</w:t>
            </w:r>
          </w:p>
        </w:tc>
      </w:tr>
      <w:tr w:rsidR="006F7EFC" w:rsidRPr="006A2450" w14:paraId="72CFD968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20F42A49" w14:textId="07BFE462" w:rsidR="006F7EFC" w:rsidRPr="00241FC3" w:rsidRDefault="006F7EFC" w:rsidP="00241FC3">
            <w:pPr>
              <w:pStyle w:val="TableParagraph"/>
            </w:pPr>
            <w:r w:rsidRPr="00241FC3">
              <w:t xml:space="preserve">I </w:t>
            </w:r>
            <w:r w:rsidR="00D65C47" w:rsidRPr="00241FC3">
              <w:t>rarely</w:t>
            </w:r>
            <w:r w:rsidRPr="00241FC3">
              <w:t xml:space="preserve"> </w:t>
            </w:r>
            <w:proofErr w:type="gramStart"/>
            <w:r w:rsidRPr="00241FC3">
              <w:t>have to</w:t>
            </w:r>
            <w:proofErr w:type="gramEnd"/>
            <w:r w:rsidRPr="00241FC3">
              <w:t xml:space="preserve"> disappoint one person to meet another person's expectations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5206F37B" w14:textId="77777777" w:rsidR="006F7EFC" w:rsidRPr="00241FC3" w:rsidRDefault="003A214A" w:rsidP="00241FC3">
            <w:pPr>
              <w:pStyle w:val="TableParagraph"/>
            </w:pPr>
            <w:sdt>
              <w:sdtPr>
                <w:id w:val="-801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Agree</w:t>
            </w:r>
          </w:p>
        </w:tc>
        <w:tc>
          <w:tcPr>
            <w:tcW w:w="1789" w:type="dxa"/>
            <w:vAlign w:val="center"/>
          </w:tcPr>
          <w:p w14:paraId="6FB7A207" w14:textId="77777777" w:rsidR="006F7EFC" w:rsidRPr="00241FC3" w:rsidRDefault="003A214A" w:rsidP="00241FC3">
            <w:pPr>
              <w:pStyle w:val="TableParagraph"/>
            </w:pPr>
            <w:sdt>
              <w:sdtPr>
                <w:id w:val="9943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Disagree</w:t>
            </w:r>
          </w:p>
        </w:tc>
      </w:tr>
      <w:tr w:rsidR="006F7EFC" w:rsidRPr="006A2450" w14:paraId="7703840A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2AD45628" w14:textId="67A931AE" w:rsidR="006F7EFC" w:rsidRPr="00241FC3" w:rsidRDefault="006F7EFC" w:rsidP="00241FC3">
            <w:pPr>
              <w:pStyle w:val="TableParagraph"/>
            </w:pPr>
            <w:r w:rsidRPr="00241FC3">
              <w:t xml:space="preserve">I </w:t>
            </w:r>
            <w:r w:rsidR="00D65C47" w:rsidRPr="00241FC3">
              <w:t>rarely</w:t>
            </w:r>
            <w:r w:rsidRPr="00241FC3">
              <w:t xml:space="preserve"> receive requests that contradict each other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2EF9FB3F" w14:textId="77777777" w:rsidR="006F7EFC" w:rsidRPr="00241FC3" w:rsidRDefault="003A214A" w:rsidP="00241FC3">
            <w:pPr>
              <w:pStyle w:val="TableParagraph"/>
            </w:pPr>
            <w:sdt>
              <w:sdtPr>
                <w:id w:val="-2952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Agree</w:t>
            </w:r>
          </w:p>
        </w:tc>
        <w:tc>
          <w:tcPr>
            <w:tcW w:w="1789" w:type="dxa"/>
            <w:vAlign w:val="center"/>
          </w:tcPr>
          <w:p w14:paraId="47287B00" w14:textId="77777777" w:rsidR="006F7EFC" w:rsidRPr="00241FC3" w:rsidRDefault="003A214A" w:rsidP="00241FC3">
            <w:pPr>
              <w:pStyle w:val="TableParagraph"/>
            </w:pPr>
            <w:sdt>
              <w:sdtPr>
                <w:id w:val="-15127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Disagree</w:t>
            </w:r>
          </w:p>
        </w:tc>
      </w:tr>
      <w:tr w:rsidR="006F7EFC" w:rsidRPr="006A2450" w14:paraId="2A4A6FB2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12C6E400" w14:textId="60E3D53F" w:rsidR="006F7EFC" w:rsidRPr="00241FC3" w:rsidRDefault="006F7EFC" w:rsidP="00241FC3">
            <w:pPr>
              <w:pStyle w:val="TableParagraph"/>
            </w:pPr>
            <w:r w:rsidRPr="00241FC3">
              <w:t>I know exactly what I need to do to succeed in my current role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732588D2" w14:textId="630B8CFE" w:rsidR="006F7EFC" w:rsidRPr="00241FC3" w:rsidRDefault="003A214A" w:rsidP="00241FC3">
            <w:pPr>
              <w:pStyle w:val="TableParagraph"/>
            </w:pPr>
            <w:sdt>
              <w:sdtPr>
                <w:id w:val="136301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Agree</w:t>
            </w:r>
          </w:p>
        </w:tc>
        <w:tc>
          <w:tcPr>
            <w:tcW w:w="1789" w:type="dxa"/>
            <w:vAlign w:val="center"/>
          </w:tcPr>
          <w:p w14:paraId="01FEE2AB" w14:textId="4D2CD6E5" w:rsidR="006F7EFC" w:rsidRPr="00241FC3" w:rsidRDefault="003A214A" w:rsidP="00241FC3">
            <w:pPr>
              <w:pStyle w:val="TableParagraph"/>
            </w:pPr>
            <w:sdt>
              <w:sdtPr>
                <w:id w:val="-8487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Disagree</w:t>
            </w:r>
          </w:p>
        </w:tc>
      </w:tr>
      <w:tr w:rsidR="006F7EFC" w:rsidRPr="006A2450" w14:paraId="785C71DE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767DF2CA" w14:textId="1F78C774" w:rsidR="006F7EFC" w:rsidRPr="00241FC3" w:rsidRDefault="006F7EFC" w:rsidP="00241FC3">
            <w:pPr>
              <w:pStyle w:val="TableParagraph"/>
            </w:pPr>
            <w:r w:rsidRPr="00241FC3">
              <w:t>If I don't have enough time to get everything done, I know which projects can wait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58D82C83" w14:textId="5B80EF96" w:rsidR="006F7EFC" w:rsidRPr="00241FC3" w:rsidRDefault="003A214A" w:rsidP="00241FC3">
            <w:pPr>
              <w:pStyle w:val="TableParagraph"/>
            </w:pPr>
            <w:sdt>
              <w:sdtPr>
                <w:id w:val="-17368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Agree</w:t>
            </w:r>
          </w:p>
        </w:tc>
        <w:tc>
          <w:tcPr>
            <w:tcW w:w="1789" w:type="dxa"/>
            <w:vAlign w:val="center"/>
          </w:tcPr>
          <w:p w14:paraId="7830849D" w14:textId="516313D3" w:rsidR="006F7EFC" w:rsidRPr="00241FC3" w:rsidRDefault="003A214A" w:rsidP="00241FC3">
            <w:pPr>
              <w:pStyle w:val="TableParagraph"/>
            </w:pPr>
            <w:sdt>
              <w:sdtPr>
                <w:id w:val="-1190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Disagree</w:t>
            </w:r>
          </w:p>
        </w:tc>
      </w:tr>
      <w:tr w:rsidR="006F7EFC" w:rsidRPr="006A2450" w14:paraId="3EF6703D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0FE057AC" w14:textId="77886063" w:rsidR="006F7EFC" w:rsidRPr="00241FC3" w:rsidRDefault="006F7EFC" w:rsidP="00241FC3">
            <w:pPr>
              <w:pStyle w:val="TableParagraph"/>
            </w:pPr>
            <w:r w:rsidRPr="00241FC3">
              <w:t xml:space="preserve">There are clear lines between my </w:t>
            </w:r>
            <w:r w:rsidR="00411D5B" w:rsidRPr="00241FC3">
              <w:t>responsibilities</w:t>
            </w:r>
            <w:r w:rsidRPr="00241FC3">
              <w:t xml:space="preserve"> and the responsibilities of others on my team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2C902C1D" w14:textId="6786D3BB" w:rsidR="006F7EFC" w:rsidRPr="00241FC3" w:rsidRDefault="003A214A" w:rsidP="00241FC3">
            <w:pPr>
              <w:pStyle w:val="TableParagraph"/>
            </w:pPr>
            <w:sdt>
              <w:sdtPr>
                <w:id w:val="-104067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Agree</w:t>
            </w:r>
          </w:p>
        </w:tc>
        <w:tc>
          <w:tcPr>
            <w:tcW w:w="1789" w:type="dxa"/>
            <w:vAlign w:val="center"/>
          </w:tcPr>
          <w:p w14:paraId="31F92B14" w14:textId="0F0E09EA" w:rsidR="006F7EFC" w:rsidRPr="00241FC3" w:rsidRDefault="003A214A" w:rsidP="00241FC3">
            <w:pPr>
              <w:pStyle w:val="TableParagraph"/>
            </w:pPr>
            <w:sdt>
              <w:sdtPr>
                <w:id w:val="19615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FC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F7EFC" w:rsidRPr="00241FC3">
              <w:t xml:space="preserve"> Disagree</w:t>
            </w:r>
          </w:p>
        </w:tc>
      </w:tr>
    </w:tbl>
    <w:p w14:paraId="5CED7A0E" w14:textId="153489EB" w:rsidR="006F7EFC" w:rsidRDefault="006F7EFC" w:rsidP="00241FC3">
      <w:pPr>
        <w:rPr>
          <w:b/>
        </w:rPr>
      </w:pPr>
      <w:r>
        <w:t>If you answered disagree to any of these items,</w:t>
      </w:r>
      <w:r w:rsidR="00D65C47">
        <w:t xml:space="preserve"> or if you want a deeper dive,</w:t>
      </w:r>
      <w:r>
        <w:t xml:space="preserve"> review </w:t>
      </w:r>
      <w:r w:rsidR="00D65C47">
        <w:t xml:space="preserve">the </w:t>
      </w:r>
      <w:hyperlink r:id="rId18" w:history="1">
        <w:r w:rsidR="00D65C47" w:rsidRPr="00D65C47">
          <w:rPr>
            <w:rStyle w:val="Hyperlink"/>
            <w:bCs/>
          </w:rPr>
          <w:t>Quick Guide to Clarifying Roles and Responsibilities</w:t>
        </w:r>
      </w:hyperlink>
      <w:r w:rsidR="00D65C47">
        <w:t>.</w:t>
      </w:r>
    </w:p>
    <w:p w14:paraId="775CBFDD" w14:textId="58B77E0A" w:rsidR="00165D4E" w:rsidRPr="00D65C47" w:rsidRDefault="006F7EFC" w:rsidP="00411D5B">
      <w:r w:rsidRPr="00EC06F5">
        <w:t xml:space="preserve">From the Quick Guide, what’s one thing you can commit to doing to </w:t>
      </w:r>
      <w:r w:rsidR="00D65C47" w:rsidRPr="00EC06F5">
        <w:t>clarify roles and responsibilities</w:t>
      </w:r>
      <w:r w:rsidRPr="00EC06F5">
        <w:t xml:space="preserve"> for your team? </w:t>
      </w:r>
      <w:r w:rsidR="00E65A4B" w:rsidRPr="00EC06F5">
        <w:t xml:space="preserve">How will you hold yourself accountable? </w:t>
      </w:r>
      <w:r w:rsidR="00411D5B">
        <w:rPr>
          <w:i/>
          <w:iCs/>
        </w:rPr>
        <w:t>Answer</w:t>
      </w:r>
      <w:r w:rsidRPr="006F7EFC">
        <w:rPr>
          <w:i/>
          <w:iCs/>
        </w:rPr>
        <w:t xml:space="preserve"> below.</w:t>
      </w:r>
    </w:p>
    <w:p w14:paraId="2C55A69A" w14:textId="77777777" w:rsidR="00E65A4B" w:rsidRDefault="00E65A4B" w:rsidP="00241FC3">
      <w:pPr>
        <w:rPr>
          <w:rFonts w:eastAsia="NeutrafaceText-Book" w:cs="NeutrafaceText-Book"/>
          <w:color w:val="800000"/>
          <w:sz w:val="32"/>
          <w:szCs w:val="32"/>
        </w:rPr>
      </w:pPr>
      <w:r>
        <w:br w:type="page"/>
      </w:r>
    </w:p>
    <w:p w14:paraId="48A1561B" w14:textId="2D1CB05E" w:rsidR="002B3389" w:rsidRDefault="007C3E4F" w:rsidP="00241FC3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0A6DA71" wp14:editId="07BCB152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3467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79" y="20736"/>
                <wp:lineTo x="2077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731" w:rsidRPr="00355731">
        <w:t xml:space="preserve"> </w:t>
      </w:r>
      <w:r w:rsidR="00E65A4B">
        <w:t xml:space="preserve">Establish norms that foster psychological </w:t>
      </w:r>
      <w:proofErr w:type="gramStart"/>
      <w:r w:rsidR="00E65A4B">
        <w:t>safety</w:t>
      </w:r>
      <w:proofErr w:type="gramEnd"/>
    </w:p>
    <w:p w14:paraId="3B595D67" w14:textId="2FB7D6D5" w:rsidR="00EC06F5" w:rsidRPr="00582B48" w:rsidRDefault="00E65A4B" w:rsidP="00582B48">
      <w:pPr>
        <w:rPr>
          <w:b/>
          <w:bCs/>
        </w:rPr>
      </w:pPr>
      <w:r w:rsidRPr="00582B48">
        <w:rPr>
          <w:b/>
          <w:bCs/>
        </w:rPr>
        <w:t>Pause the webinar and assess how well your team’s norms an</w:t>
      </w:r>
      <w:r w:rsidR="00A07FA5" w:rsidRPr="00582B48">
        <w:rPr>
          <w:b/>
          <w:bCs/>
        </w:rPr>
        <w:t>d</w:t>
      </w:r>
      <w:r w:rsidRPr="00582B48">
        <w:rPr>
          <w:b/>
          <w:bCs/>
        </w:rPr>
        <w:t xml:space="preserve"> psychological safety:</w:t>
      </w:r>
    </w:p>
    <w:tbl>
      <w:tblPr>
        <w:tblStyle w:val="TableGrid"/>
        <w:tblW w:w="0" w:type="auto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883"/>
        <w:gridCol w:w="1789"/>
      </w:tblGrid>
      <w:tr w:rsidR="00E65A4B" w:rsidRPr="006A2450" w14:paraId="0E95C733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649BF21A" w14:textId="0E71BCB7" w:rsidR="00E65A4B" w:rsidRPr="00825DDF" w:rsidRDefault="00411D5B" w:rsidP="00241FC3">
            <w:pPr>
              <w:pStyle w:val="TableParagraph"/>
            </w:pPr>
            <w:r>
              <w:t xml:space="preserve">Team members </w:t>
            </w:r>
            <w:r w:rsidR="00E65A4B" w:rsidRPr="00E65A4B">
              <w:t>are honest with each other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4DA3B7AC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7730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1CCA0E5D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9759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Disagree</w:t>
            </w:r>
          </w:p>
        </w:tc>
      </w:tr>
      <w:tr w:rsidR="00E65A4B" w:rsidRPr="006A2450" w14:paraId="28D6FE2F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2307B8F6" w14:textId="49DBC06C" w:rsidR="00E65A4B" w:rsidRPr="00825DDF" w:rsidRDefault="00E65A4B" w:rsidP="00241FC3">
            <w:pPr>
              <w:pStyle w:val="TableParagraph"/>
              <w:rPr>
                <w:b/>
              </w:rPr>
            </w:pPr>
            <w:r w:rsidRPr="00E65A4B">
              <w:t>I know I can count on the other members of my team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7A4F6924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2099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5381779F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5473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Disagree</w:t>
            </w:r>
          </w:p>
        </w:tc>
      </w:tr>
      <w:tr w:rsidR="00E65A4B" w:rsidRPr="006A2450" w14:paraId="349074B2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5AE2085F" w14:textId="2FD99953" w:rsidR="00E65A4B" w:rsidRPr="00825DDF" w:rsidRDefault="00411D5B" w:rsidP="00241FC3">
            <w:pPr>
              <w:pStyle w:val="TableParagraph"/>
              <w:rPr>
                <w:b/>
              </w:rPr>
            </w:pPr>
            <w:r>
              <w:t xml:space="preserve">Team members </w:t>
            </w:r>
            <w:r w:rsidR="00E65A4B" w:rsidRPr="00E65A4B">
              <w:t xml:space="preserve">have confidence in </w:t>
            </w:r>
            <w:proofErr w:type="spellStart"/>
            <w:r w:rsidR="00E65A4B" w:rsidRPr="00E65A4B">
              <w:t>each others'</w:t>
            </w:r>
            <w:proofErr w:type="spellEnd"/>
            <w:r w:rsidR="00E65A4B" w:rsidRPr="00E65A4B">
              <w:t xml:space="preserve"> abilities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2C68004D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28866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2CE05102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4529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Disagree</w:t>
            </w:r>
          </w:p>
        </w:tc>
      </w:tr>
      <w:tr w:rsidR="00E65A4B" w:rsidRPr="006A2450" w14:paraId="5D81830D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24D9A8A2" w14:textId="1740E68E" w:rsidR="00E65A4B" w:rsidRPr="006F7EFC" w:rsidRDefault="00411D5B" w:rsidP="00241FC3">
            <w:pPr>
              <w:pStyle w:val="TableParagraph"/>
              <w:rPr>
                <w:b/>
              </w:rPr>
            </w:pPr>
            <w:r>
              <w:t>Team members</w:t>
            </w:r>
            <w:r w:rsidR="00E65A4B" w:rsidRPr="00E65A4B">
              <w:t xml:space="preserve"> are always willing to help each other out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4D270BC5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209997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6DFB51E4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17190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Disagree</w:t>
            </w:r>
          </w:p>
        </w:tc>
      </w:tr>
      <w:tr w:rsidR="00E65A4B" w:rsidRPr="006A2450" w14:paraId="23AD661D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4C8D60DD" w14:textId="42281881" w:rsidR="00E65A4B" w:rsidRPr="006F7EFC" w:rsidRDefault="00411D5B" w:rsidP="00241FC3">
            <w:pPr>
              <w:pStyle w:val="TableParagraph"/>
              <w:rPr>
                <w:b/>
              </w:rPr>
            </w:pPr>
            <w:r>
              <w:t>Team members</w:t>
            </w:r>
            <w:r w:rsidR="00E65A4B" w:rsidRPr="00E65A4B">
              <w:t xml:space="preserve"> care about each other's emotional wellbeing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66C9E1A3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5204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69E224DF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47297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Disagree</w:t>
            </w:r>
          </w:p>
        </w:tc>
      </w:tr>
      <w:tr w:rsidR="00E65A4B" w:rsidRPr="006A2450" w14:paraId="0D0E76FD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4E333DFA" w14:textId="561D6E94" w:rsidR="00E65A4B" w:rsidRPr="006F7EFC" w:rsidRDefault="00FB67B0" w:rsidP="00241FC3">
            <w:pPr>
              <w:pStyle w:val="TableParagraph"/>
              <w:rPr>
                <w:b/>
              </w:rPr>
            </w:pPr>
            <w:r>
              <w:t>I listen</w:t>
            </w:r>
            <w:r w:rsidR="00E65A4B" w:rsidRPr="00E65A4B">
              <w:t xml:space="preserve"> carefully when others are speaking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1EDD78B0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0569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316BBBC0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4298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Disagree</w:t>
            </w:r>
          </w:p>
        </w:tc>
      </w:tr>
      <w:tr w:rsidR="00E65A4B" w:rsidRPr="006A2450" w14:paraId="0A3AC116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7267BE46" w14:textId="210EF6C4" w:rsidR="00E65A4B" w:rsidRPr="00E65A4B" w:rsidRDefault="00411D5B" w:rsidP="00241FC3">
            <w:pPr>
              <w:pStyle w:val="TableParagraph"/>
              <w:rPr>
                <w:b/>
              </w:rPr>
            </w:pPr>
            <w:r>
              <w:t>Team members</w:t>
            </w:r>
            <w:r w:rsidR="00FB67B0" w:rsidRPr="00FB67B0">
              <w:t xml:space="preserve"> carefully when others are speaking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10FB7F84" w14:textId="70F23D26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1884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1B5796A4" w14:textId="1820C2E2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6268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Disagree</w:t>
            </w:r>
          </w:p>
        </w:tc>
      </w:tr>
      <w:tr w:rsidR="00E65A4B" w:rsidRPr="006A2450" w14:paraId="0E52DCA2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390B3A92" w14:textId="22AEA57A" w:rsidR="00E65A4B" w:rsidRPr="00E65A4B" w:rsidRDefault="00B009FF" w:rsidP="00241FC3">
            <w:pPr>
              <w:pStyle w:val="TableParagraph"/>
              <w:rPr>
                <w:b/>
              </w:rPr>
            </w:pPr>
            <w:r>
              <w:t>I respect</w:t>
            </w:r>
            <w:r w:rsidR="00FB67B0" w:rsidRPr="00FB67B0">
              <w:t xml:space="preserve"> what others have to say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7ED2D0EC" w14:textId="5CDA9B3D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200917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78A5DE6C" w14:textId="11509C9E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82843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Disagree</w:t>
            </w:r>
          </w:p>
        </w:tc>
      </w:tr>
      <w:tr w:rsidR="00FB67B0" w:rsidRPr="00825DDF" w14:paraId="06ABDE49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0862CB90" w14:textId="37AA7DF3" w:rsidR="00FB67B0" w:rsidRPr="006F7EFC" w:rsidRDefault="00411D5B" w:rsidP="00241FC3">
            <w:pPr>
              <w:pStyle w:val="TableParagraph"/>
              <w:rPr>
                <w:b/>
              </w:rPr>
            </w:pPr>
            <w:r>
              <w:t>Team members</w:t>
            </w:r>
            <w:r w:rsidR="00B009FF">
              <w:t xml:space="preserve"> </w:t>
            </w:r>
            <w:r w:rsidR="00FB67B0" w:rsidRPr="00FB67B0">
              <w:t>what others have to say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5127F9E6" w14:textId="77777777" w:rsidR="00FB67B0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8906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B0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05AADB4D" w14:textId="77777777" w:rsidR="00FB67B0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41230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B0" w:rsidRPr="00825DDF">
              <w:t xml:space="preserve"> Disagree</w:t>
            </w:r>
          </w:p>
        </w:tc>
      </w:tr>
      <w:tr w:rsidR="00FB67B0" w:rsidRPr="00825DDF" w14:paraId="6B40B767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0A7B4AAC" w14:textId="404BD155" w:rsidR="00FB67B0" w:rsidRPr="00E65A4B" w:rsidRDefault="00B009FF" w:rsidP="00241FC3">
            <w:pPr>
              <w:pStyle w:val="TableParagraph"/>
              <w:rPr>
                <w:b/>
              </w:rPr>
            </w:pPr>
            <w:r>
              <w:t xml:space="preserve">I </w:t>
            </w:r>
            <w:r w:rsidR="00411D5B">
              <w:t>ask team members for their thoughts and concerns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36EC6C25" w14:textId="77777777" w:rsidR="00FB67B0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2864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B0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26FDA21B" w14:textId="77777777" w:rsidR="00FB67B0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2912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B0" w:rsidRPr="00825DDF">
              <w:t xml:space="preserve"> Disagree</w:t>
            </w:r>
          </w:p>
        </w:tc>
      </w:tr>
      <w:tr w:rsidR="00FB67B0" w:rsidRPr="00825DDF" w14:paraId="3BF004A2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2CC8E334" w14:textId="45E6BF75" w:rsidR="00FB67B0" w:rsidRPr="00E65A4B" w:rsidRDefault="00411D5B" w:rsidP="00241FC3">
            <w:pPr>
              <w:pStyle w:val="TableParagraph"/>
              <w:rPr>
                <w:b/>
              </w:rPr>
            </w:pPr>
            <w:r>
              <w:t>Team members</w:t>
            </w:r>
            <w:r w:rsidR="00B009FF">
              <w:t xml:space="preserve"> want</w:t>
            </w:r>
            <w:r w:rsidR="00FB67B0" w:rsidRPr="00E65A4B">
              <w:t xml:space="preserve"> to hear others' thoughts and concerns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31C1143D" w14:textId="77777777" w:rsidR="00FB67B0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4300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B0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57323389" w14:textId="77777777" w:rsidR="00FB67B0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63810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B0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67B0" w:rsidRPr="00825DDF">
              <w:t xml:space="preserve"> Disagree</w:t>
            </w:r>
          </w:p>
        </w:tc>
      </w:tr>
    </w:tbl>
    <w:p w14:paraId="7EF79143" w14:textId="62BC9AF6" w:rsidR="00E65A4B" w:rsidRDefault="00E65A4B" w:rsidP="00241FC3">
      <w:pPr>
        <w:rPr>
          <w:b/>
        </w:rPr>
      </w:pPr>
      <w:r>
        <w:t xml:space="preserve">If you answered disagree to any of these items, or if you want a deeper dive, review the </w:t>
      </w:r>
      <w:hyperlink r:id="rId20" w:history="1">
        <w:r w:rsidRPr="00E65A4B">
          <w:rPr>
            <w:rStyle w:val="Hyperlink"/>
            <w:bCs/>
          </w:rPr>
          <w:t>Quick Guide to Establishing Norms and Expectations</w:t>
        </w:r>
      </w:hyperlink>
      <w:r>
        <w:t>.</w:t>
      </w:r>
    </w:p>
    <w:p w14:paraId="7A8CB0DF" w14:textId="289D57AB" w:rsidR="00E65A4B" w:rsidRDefault="00E65A4B" w:rsidP="00241FC3">
      <w:pPr>
        <w:rPr>
          <w:b/>
        </w:rPr>
      </w:pPr>
      <w:r>
        <w:t xml:space="preserve">From the Quick Guide, what’s one thing you can commit to doing to </w:t>
      </w:r>
      <w:r w:rsidRPr="00E65A4B">
        <w:t>establish norms and expectations</w:t>
      </w:r>
      <w:r>
        <w:t xml:space="preserve"> for your </w:t>
      </w:r>
      <w:r w:rsidR="00411D5B">
        <w:t>flexible</w:t>
      </w:r>
      <w:r>
        <w:t xml:space="preserve"> team? How will you hold yourself accountable? </w:t>
      </w:r>
      <w:r w:rsidR="00411D5B">
        <w:rPr>
          <w:i/>
          <w:iCs/>
        </w:rPr>
        <w:t>Answer</w:t>
      </w:r>
      <w:r w:rsidR="00411D5B" w:rsidRPr="006F7EFC">
        <w:rPr>
          <w:i/>
          <w:iCs/>
        </w:rPr>
        <w:t xml:space="preserve"> below.</w:t>
      </w:r>
    </w:p>
    <w:p w14:paraId="7E214FF5" w14:textId="37916098" w:rsidR="00E65A4B" w:rsidRDefault="00E65A4B" w:rsidP="00241FC3"/>
    <w:p w14:paraId="52085ADE" w14:textId="77777777" w:rsidR="00EC06F5" w:rsidRDefault="00EC06F5" w:rsidP="00241FC3">
      <w:pPr>
        <w:rPr>
          <w:rFonts w:eastAsia="NeutrafaceText-Book" w:cs="NeutrafaceText-Book"/>
          <w:color w:val="800000"/>
          <w:sz w:val="32"/>
          <w:szCs w:val="32"/>
        </w:rPr>
      </w:pPr>
      <w:r>
        <w:br w:type="page"/>
      </w:r>
    </w:p>
    <w:p w14:paraId="12921162" w14:textId="2592D67C" w:rsidR="009039A7" w:rsidRDefault="007C3E4F" w:rsidP="00241FC3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F0C1BD3" wp14:editId="27F68678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45465" cy="485775"/>
            <wp:effectExtent l="0" t="0" r="6985" b="9525"/>
            <wp:wrapTight wrapText="bothSides">
              <wp:wrapPolygon edited="0">
                <wp:start x="0" y="0"/>
                <wp:lineTo x="0" y="21176"/>
                <wp:lineTo x="21122" y="21176"/>
                <wp:lineTo x="2112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9A7">
        <w:t>Revisit Communication Norms</w:t>
      </w:r>
    </w:p>
    <w:p w14:paraId="16D0082A" w14:textId="4A7042E6" w:rsidR="009039A7" w:rsidRPr="00241FC3" w:rsidRDefault="009039A7" w:rsidP="00241FC3">
      <w:pPr>
        <w:pStyle w:val="Normal-notinthebody"/>
        <w:rPr>
          <w:b/>
          <w:bCs/>
        </w:rPr>
      </w:pPr>
      <w:r w:rsidRPr="00241FC3">
        <w:rPr>
          <w:b/>
          <w:bCs/>
        </w:rPr>
        <w:t xml:space="preserve">Pause the webinar and </w:t>
      </w:r>
      <w:r w:rsidR="007D53FF" w:rsidRPr="00241FC3">
        <w:rPr>
          <w:b/>
          <w:bCs/>
        </w:rPr>
        <w:t>your team’s communication</w:t>
      </w:r>
      <w:r w:rsidRPr="00241FC3">
        <w:rPr>
          <w:b/>
          <w:bCs/>
        </w:rPr>
        <w:t>:</w:t>
      </w:r>
    </w:p>
    <w:tbl>
      <w:tblPr>
        <w:tblStyle w:val="TableGrid"/>
        <w:tblW w:w="0" w:type="auto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883"/>
        <w:gridCol w:w="1789"/>
      </w:tblGrid>
      <w:tr w:rsidR="009039A7" w:rsidRPr="00241FC3" w14:paraId="3EE6CDA2" w14:textId="77777777" w:rsidTr="00B83ECA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3E377B79" w14:textId="01F64F85" w:rsidR="009039A7" w:rsidRPr="00241FC3" w:rsidRDefault="007D53FF" w:rsidP="00241FC3">
            <w:pPr>
              <w:pStyle w:val="TableParagraph"/>
            </w:pPr>
            <w:r w:rsidRPr="00241FC3">
              <w:t>Our team communicates frequently and freely about the work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71889F7B" w14:textId="77777777" w:rsidR="009039A7" w:rsidRPr="00241FC3" w:rsidRDefault="003A214A" w:rsidP="00241FC3">
            <w:pPr>
              <w:pStyle w:val="TableParagraph"/>
            </w:pPr>
            <w:sdt>
              <w:sdtPr>
                <w:id w:val="-54059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A7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39A7" w:rsidRPr="00241FC3">
              <w:t xml:space="preserve"> Agree</w:t>
            </w:r>
          </w:p>
        </w:tc>
        <w:tc>
          <w:tcPr>
            <w:tcW w:w="1789" w:type="dxa"/>
            <w:vAlign w:val="center"/>
          </w:tcPr>
          <w:p w14:paraId="215B1950" w14:textId="77777777" w:rsidR="009039A7" w:rsidRPr="00241FC3" w:rsidRDefault="003A214A" w:rsidP="00241FC3">
            <w:pPr>
              <w:pStyle w:val="TableParagraph"/>
            </w:pPr>
            <w:sdt>
              <w:sdtPr>
                <w:id w:val="-69739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A7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39A7" w:rsidRPr="00241FC3">
              <w:t xml:space="preserve"> Disagree</w:t>
            </w:r>
          </w:p>
        </w:tc>
      </w:tr>
      <w:tr w:rsidR="009039A7" w:rsidRPr="00241FC3" w14:paraId="0650F638" w14:textId="77777777" w:rsidTr="00B83ECA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376B82D7" w14:textId="7F6933D4" w:rsidR="009039A7" w:rsidRPr="00241FC3" w:rsidRDefault="007D53FF" w:rsidP="00241FC3">
            <w:pPr>
              <w:pStyle w:val="TableParagraph"/>
            </w:pPr>
            <w:r w:rsidRPr="00241FC3">
              <w:t>Team members have an understand of how others prefer to ask questions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3287346B" w14:textId="77777777" w:rsidR="009039A7" w:rsidRPr="00241FC3" w:rsidRDefault="003A214A" w:rsidP="00241FC3">
            <w:pPr>
              <w:pStyle w:val="TableParagraph"/>
            </w:pPr>
            <w:sdt>
              <w:sdtPr>
                <w:id w:val="5385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A7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39A7" w:rsidRPr="00241FC3">
              <w:t xml:space="preserve"> Agree</w:t>
            </w:r>
          </w:p>
        </w:tc>
        <w:tc>
          <w:tcPr>
            <w:tcW w:w="1789" w:type="dxa"/>
            <w:vAlign w:val="center"/>
          </w:tcPr>
          <w:p w14:paraId="07F2BD33" w14:textId="77777777" w:rsidR="009039A7" w:rsidRPr="00241FC3" w:rsidRDefault="003A214A" w:rsidP="00241FC3">
            <w:pPr>
              <w:pStyle w:val="TableParagraph"/>
            </w:pPr>
            <w:sdt>
              <w:sdtPr>
                <w:id w:val="3849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A7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39A7" w:rsidRPr="00241FC3">
              <w:t xml:space="preserve"> Disagree</w:t>
            </w:r>
          </w:p>
        </w:tc>
      </w:tr>
      <w:tr w:rsidR="009039A7" w:rsidRPr="00241FC3" w14:paraId="5E07423F" w14:textId="77777777" w:rsidTr="00B83ECA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6B0267A8" w14:textId="3C6164EA" w:rsidR="009039A7" w:rsidRPr="00241FC3" w:rsidRDefault="007D53FF" w:rsidP="00241FC3">
            <w:pPr>
              <w:pStyle w:val="TableParagraph"/>
            </w:pPr>
            <w:r w:rsidRPr="00241FC3">
              <w:t>Team members freely reach out with questions, ideas, and support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564F8367" w14:textId="77777777" w:rsidR="009039A7" w:rsidRPr="00241FC3" w:rsidRDefault="003A214A" w:rsidP="00241FC3">
            <w:pPr>
              <w:pStyle w:val="TableParagraph"/>
            </w:pPr>
            <w:sdt>
              <w:sdtPr>
                <w:id w:val="-16491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A7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39A7" w:rsidRPr="00241FC3">
              <w:t xml:space="preserve"> Agree</w:t>
            </w:r>
          </w:p>
        </w:tc>
        <w:tc>
          <w:tcPr>
            <w:tcW w:w="1789" w:type="dxa"/>
            <w:vAlign w:val="center"/>
          </w:tcPr>
          <w:p w14:paraId="4370EB7F" w14:textId="77777777" w:rsidR="009039A7" w:rsidRPr="00241FC3" w:rsidRDefault="003A214A" w:rsidP="00241FC3">
            <w:pPr>
              <w:pStyle w:val="TableParagraph"/>
            </w:pPr>
            <w:sdt>
              <w:sdtPr>
                <w:id w:val="-16429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A7" w:rsidRPr="00241F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39A7" w:rsidRPr="00241FC3">
              <w:t xml:space="preserve"> Disagree</w:t>
            </w:r>
          </w:p>
        </w:tc>
      </w:tr>
    </w:tbl>
    <w:p w14:paraId="52655490" w14:textId="77777777" w:rsidR="00582B48" w:rsidRDefault="00582B48" w:rsidP="00241FC3"/>
    <w:p w14:paraId="5785664B" w14:textId="2B39B3DF" w:rsidR="009039A7" w:rsidRDefault="009039A7" w:rsidP="00241FC3">
      <w:r w:rsidRPr="00241FC3">
        <w:t xml:space="preserve">If you answered disagree to any of these items, </w:t>
      </w:r>
      <w:r w:rsidR="007D53FF" w:rsidRPr="00241FC3">
        <w:t xml:space="preserve">think about how you can set </w:t>
      </w:r>
      <w:r w:rsidR="00411D5B" w:rsidRPr="00241FC3">
        <w:t>expectations</w:t>
      </w:r>
      <w:r w:rsidR="007D53FF" w:rsidRPr="00241FC3">
        <w:t xml:space="preserve"> around communication. Review the table below and think through what communication method makes sense for each issue. After giving it some thought, clarify these communication expectations with y</w:t>
      </w:r>
      <w:r w:rsidR="00411D5B">
        <w:t>our team members</w:t>
      </w:r>
      <w:r w:rsidR="007D53FF" w:rsidRPr="00241FC3">
        <w:t>.</w:t>
      </w:r>
    </w:p>
    <w:p w14:paraId="3F70145C" w14:textId="77777777" w:rsidR="00582B48" w:rsidRPr="00241FC3" w:rsidRDefault="00582B48" w:rsidP="00241FC3"/>
    <w:tbl>
      <w:tblPr>
        <w:tblW w:w="9304" w:type="dxa"/>
        <w:tblInd w:w="9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1251"/>
        <w:gridCol w:w="921"/>
        <w:gridCol w:w="1007"/>
        <w:gridCol w:w="933"/>
        <w:gridCol w:w="2197"/>
      </w:tblGrid>
      <w:tr w:rsidR="00241FC3" w:rsidRPr="009039A7" w14:paraId="44008856" w14:textId="77777777" w:rsidTr="00411D5B">
        <w:trPr>
          <w:trHeight w:val="324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461642" w14:textId="20FA0CCB" w:rsidR="009039A7" w:rsidRPr="009039A7" w:rsidRDefault="009039A7" w:rsidP="00411D5B">
            <w:pPr>
              <w:pStyle w:val="TableParagraph"/>
            </w:pP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99A3F" w14:textId="6B024FFC" w:rsidR="009039A7" w:rsidRPr="009039A7" w:rsidRDefault="009039A7" w:rsidP="00411D5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039A7">
              <w:t>Chat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F298C" w14:textId="77777777" w:rsidR="009039A7" w:rsidRPr="009039A7" w:rsidRDefault="009039A7" w:rsidP="00241FC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039A7">
              <w:t>Email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9B55A" w14:textId="77777777" w:rsidR="009039A7" w:rsidRPr="009039A7" w:rsidRDefault="009039A7" w:rsidP="00241FC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039A7">
              <w:t>Phone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F2134" w14:textId="758C7442" w:rsidR="009039A7" w:rsidRPr="009039A7" w:rsidRDefault="009039A7" w:rsidP="00241FC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039A7">
              <w:t>Zoom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983C3" w14:textId="77777777" w:rsidR="009039A7" w:rsidRPr="009039A7" w:rsidRDefault="009039A7" w:rsidP="00241FC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039A7">
              <w:t>Collaboration tools</w:t>
            </w:r>
          </w:p>
        </w:tc>
      </w:tr>
      <w:tr w:rsidR="009039A7" w:rsidRPr="009039A7" w14:paraId="39A807D5" w14:textId="77777777" w:rsidTr="00EC06F5">
        <w:trPr>
          <w:trHeight w:val="214"/>
        </w:trPr>
        <w:tc>
          <w:tcPr>
            <w:tcW w:w="0" w:type="auto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7B236E" w14:textId="77777777" w:rsidR="009039A7" w:rsidRPr="009039A7" w:rsidRDefault="009039A7" w:rsidP="00241FC3">
            <w:pPr>
              <w:pStyle w:val="TableParagraph"/>
              <w:rPr>
                <w:rFonts w:ascii="Times New Roman" w:hAnsi="Times New Roman" w:cs="Times New Roman"/>
              </w:rPr>
            </w:pPr>
            <w:r w:rsidRPr="009039A7">
              <w:t>Update and inform</w:t>
            </w:r>
          </w:p>
        </w:tc>
        <w:tc>
          <w:tcPr>
            <w:tcW w:w="0" w:type="auto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0B2B26" w14:textId="757D5571" w:rsidR="009039A7" w:rsidRPr="009039A7" w:rsidRDefault="009039A7" w:rsidP="00241FC3">
            <w:pPr>
              <w:pStyle w:val="TableParagraph"/>
            </w:pPr>
            <w:r w:rsidRPr="009039A7">
              <w:t> </w:t>
            </w:r>
            <w:r>
              <w:tab/>
            </w:r>
          </w:p>
        </w:tc>
        <w:tc>
          <w:tcPr>
            <w:tcW w:w="0" w:type="auto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8311C4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4D788D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1685DF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1AB53F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</w:tr>
      <w:tr w:rsidR="00241FC3" w:rsidRPr="009039A7" w14:paraId="5EC94108" w14:textId="77777777" w:rsidTr="00EC06F5">
        <w:trPr>
          <w:trHeight w:val="19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4136F7" w14:textId="77777777" w:rsidR="009039A7" w:rsidRPr="009039A7" w:rsidRDefault="009039A7" w:rsidP="00241FC3">
            <w:pPr>
              <w:pStyle w:val="TableParagraph"/>
              <w:rPr>
                <w:rFonts w:ascii="Times New Roman" w:hAnsi="Times New Roman" w:cs="Times New Roman"/>
              </w:rPr>
            </w:pPr>
            <w:r w:rsidRPr="009039A7">
              <w:t>Gather input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E6919A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6C7BC3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D4D83C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783AF5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7A9595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</w:tr>
      <w:tr w:rsidR="009039A7" w:rsidRPr="009039A7" w14:paraId="6A6E8C20" w14:textId="77777777" w:rsidTr="00EC06F5">
        <w:trPr>
          <w:trHeight w:val="19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D0A9D1" w14:textId="77777777" w:rsidR="009039A7" w:rsidRPr="009039A7" w:rsidRDefault="009039A7" w:rsidP="00241FC3">
            <w:pPr>
              <w:pStyle w:val="TableParagraph"/>
              <w:rPr>
                <w:rFonts w:ascii="Times New Roman" w:hAnsi="Times New Roman" w:cs="Times New Roman"/>
              </w:rPr>
            </w:pPr>
            <w:r w:rsidRPr="009039A7">
              <w:t xml:space="preserve">1:1 ongoing </w:t>
            </w:r>
            <w:proofErr w:type="gramStart"/>
            <w:r w:rsidRPr="009039A7">
              <w:t>check-ins</w:t>
            </w:r>
            <w:proofErr w:type="gramEnd"/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0FB5EF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C340BB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971488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FB93FF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69A1BC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</w:tr>
      <w:tr w:rsidR="00241FC3" w:rsidRPr="009039A7" w14:paraId="0B51CB0E" w14:textId="77777777" w:rsidTr="00EC06F5">
        <w:trPr>
          <w:trHeight w:val="19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0297DE" w14:textId="77777777" w:rsidR="009039A7" w:rsidRPr="009039A7" w:rsidRDefault="009039A7" w:rsidP="00241FC3">
            <w:pPr>
              <w:pStyle w:val="TableParagraph"/>
              <w:rPr>
                <w:rFonts w:ascii="Times New Roman" w:hAnsi="Times New Roman" w:cs="Times New Roman"/>
              </w:rPr>
            </w:pPr>
            <w:r w:rsidRPr="009039A7">
              <w:t>Team check-ins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88FD3C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67BB9F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95678D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B26D2F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135934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</w:tr>
      <w:tr w:rsidR="009039A7" w:rsidRPr="009039A7" w14:paraId="52F6FB12" w14:textId="77777777" w:rsidTr="00EC06F5">
        <w:trPr>
          <w:trHeight w:val="21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E7942D" w14:textId="77777777" w:rsidR="009039A7" w:rsidRPr="009039A7" w:rsidRDefault="009039A7" w:rsidP="00241FC3">
            <w:pPr>
              <w:pStyle w:val="TableParagraph"/>
              <w:rPr>
                <w:rFonts w:ascii="Times New Roman" w:hAnsi="Times New Roman" w:cs="Times New Roman"/>
              </w:rPr>
            </w:pPr>
            <w:r w:rsidRPr="009039A7">
              <w:t>Collaborate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2C761C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BC025C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B37CBB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C4EEB3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5F78E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</w:tr>
      <w:tr w:rsidR="00241FC3" w:rsidRPr="009039A7" w14:paraId="710D7B19" w14:textId="77777777" w:rsidTr="00241FC3">
        <w:trPr>
          <w:trHeight w:val="36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0ABE60" w14:textId="77777777" w:rsidR="009039A7" w:rsidRPr="009039A7" w:rsidRDefault="009039A7" w:rsidP="00241FC3">
            <w:pPr>
              <w:pStyle w:val="TableParagraph"/>
              <w:rPr>
                <w:rFonts w:ascii="Times New Roman" w:hAnsi="Times New Roman" w:cs="Times New Roman"/>
              </w:rPr>
            </w:pPr>
            <w:r w:rsidRPr="009039A7">
              <w:t>Address &amp; manage conflict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3644BC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F7D4A9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A634AE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3FD686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1587F4" w14:textId="77777777" w:rsidR="009039A7" w:rsidRPr="009039A7" w:rsidRDefault="009039A7" w:rsidP="00241FC3">
            <w:pPr>
              <w:pStyle w:val="TableParagraph"/>
            </w:pPr>
            <w:r w:rsidRPr="009039A7">
              <w:t> </w:t>
            </w:r>
          </w:p>
        </w:tc>
      </w:tr>
    </w:tbl>
    <w:p w14:paraId="1C1E186C" w14:textId="77777777" w:rsidR="009039A7" w:rsidRDefault="009039A7" w:rsidP="00241FC3">
      <w:pPr>
        <w:pStyle w:val="BodyText"/>
        <w:rPr>
          <w:rFonts w:eastAsia="NeutrafaceText-Book" w:cs="NeutrafaceText-Book"/>
          <w:noProof/>
          <w:color w:val="800000"/>
          <w:sz w:val="32"/>
          <w:szCs w:val="32"/>
        </w:rPr>
      </w:pPr>
      <w:r>
        <w:rPr>
          <w:noProof/>
        </w:rPr>
        <w:br w:type="page"/>
      </w:r>
    </w:p>
    <w:p w14:paraId="36BA9342" w14:textId="76A27CC8" w:rsidR="007D53FF" w:rsidRPr="0034382D" w:rsidRDefault="007D53FF" w:rsidP="00241FC3">
      <w:pPr>
        <w:pStyle w:val="Heading2"/>
      </w:pPr>
      <w:r>
        <w:rPr>
          <w:rFonts w:eastAsiaTheme="minorHAnsi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36C074C1" wp14:editId="104BDB92">
            <wp:extent cx="374650" cy="322710"/>
            <wp:effectExtent l="0" t="0" r="635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What kind of norms help flexible teams?</w:t>
      </w:r>
    </w:p>
    <w:p w14:paraId="2EB02677" w14:textId="2E97CC63" w:rsidR="007D53FF" w:rsidRPr="00241FC3" w:rsidRDefault="007D53FF" w:rsidP="00241FC3">
      <w:pPr>
        <w:pStyle w:val="Normal-notinthebody"/>
        <w:rPr>
          <w:b/>
          <w:bCs/>
        </w:rPr>
      </w:pPr>
      <w:r w:rsidRPr="00241FC3">
        <w:rPr>
          <w:b/>
          <w:bCs/>
        </w:rPr>
        <w:t xml:space="preserve">Follow along and take notes about </w:t>
      </w:r>
      <w:r w:rsidR="0099493C" w:rsidRPr="00241FC3">
        <w:rPr>
          <w:b/>
          <w:bCs/>
        </w:rPr>
        <w:t>what kind of norms you can establish on your team</w:t>
      </w:r>
      <w:r w:rsidRPr="00241FC3">
        <w:rPr>
          <w:b/>
          <w:bCs/>
        </w:rPr>
        <w:t>:</w:t>
      </w:r>
    </w:p>
    <w:p w14:paraId="1CD51CB2" w14:textId="2B4EF61E" w:rsidR="007D53FF" w:rsidRDefault="007D53FF" w:rsidP="00241FC3">
      <w:pPr>
        <w:pStyle w:val="BodyText"/>
      </w:pPr>
    </w:p>
    <w:p w14:paraId="0F449B18" w14:textId="77777777" w:rsidR="00765148" w:rsidRDefault="00765148" w:rsidP="00241FC3">
      <w:pPr>
        <w:pStyle w:val="BodyText"/>
      </w:pPr>
    </w:p>
    <w:p w14:paraId="2C0EE6AF" w14:textId="77777777" w:rsidR="0099493C" w:rsidRDefault="0099493C" w:rsidP="00241FC3">
      <w:pPr>
        <w:pStyle w:val="BodyText"/>
      </w:pPr>
    </w:p>
    <w:p w14:paraId="15F32734" w14:textId="2A8EDD81" w:rsidR="007A507A" w:rsidRDefault="007C3E4F" w:rsidP="00241FC3">
      <w:pPr>
        <w:pStyle w:val="Heading2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6FBC7CB" wp14:editId="5A312615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542925" cy="483235"/>
            <wp:effectExtent l="0" t="0" r="9525" b="0"/>
            <wp:wrapTight wrapText="bothSides">
              <wp:wrapPolygon edited="0">
                <wp:start x="0" y="0"/>
                <wp:lineTo x="0" y="20436"/>
                <wp:lineTo x="21221" y="20436"/>
                <wp:lineTo x="2122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C95">
        <w:t xml:space="preserve">Establish clear decision-making </w:t>
      </w:r>
      <w:proofErr w:type="gramStart"/>
      <w:r w:rsidR="00144C95">
        <w:t>processes</w:t>
      </w:r>
      <w:proofErr w:type="gramEnd"/>
    </w:p>
    <w:p w14:paraId="547C6204" w14:textId="0A667145" w:rsidR="00E65A4B" w:rsidRPr="00241FC3" w:rsidRDefault="00E65A4B" w:rsidP="00241FC3">
      <w:pPr>
        <w:pStyle w:val="Normal-notinthebody"/>
        <w:rPr>
          <w:b/>
          <w:bCs/>
        </w:rPr>
      </w:pPr>
      <w:r w:rsidRPr="00241FC3">
        <w:rPr>
          <w:b/>
          <w:bCs/>
        </w:rPr>
        <w:t xml:space="preserve">Pause the webinar and assess </w:t>
      </w:r>
      <w:r w:rsidR="00A07FA5" w:rsidRPr="00241FC3">
        <w:rPr>
          <w:b/>
          <w:bCs/>
        </w:rPr>
        <w:t>the effectiveness of your team’s decision-making processes</w:t>
      </w:r>
      <w:r w:rsidRPr="00241FC3">
        <w:rPr>
          <w:b/>
          <w:bCs/>
        </w:rPr>
        <w:t>:</w:t>
      </w:r>
    </w:p>
    <w:tbl>
      <w:tblPr>
        <w:tblStyle w:val="TableGrid"/>
        <w:tblW w:w="0" w:type="auto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883"/>
        <w:gridCol w:w="1789"/>
      </w:tblGrid>
      <w:tr w:rsidR="00E65A4B" w:rsidRPr="006A2450" w14:paraId="14EB9472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42C90CB1" w14:textId="77B4D286" w:rsidR="00E65A4B" w:rsidRPr="00825DDF" w:rsidRDefault="00144C95" w:rsidP="00241FC3">
            <w:pPr>
              <w:pStyle w:val="TableParagraph"/>
            </w:pPr>
            <w:r w:rsidRPr="00144C95">
              <w:t>Our team is on the same page about how to make important decisions</w:t>
            </w:r>
            <w:r w:rsidR="00411D5B">
              <w:t>.</w:t>
            </w:r>
          </w:p>
        </w:tc>
        <w:tc>
          <w:tcPr>
            <w:tcW w:w="1883" w:type="dxa"/>
            <w:vAlign w:val="center"/>
          </w:tcPr>
          <w:p w14:paraId="35F8C8F4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17500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24420CA3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82751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Disagree</w:t>
            </w:r>
          </w:p>
        </w:tc>
      </w:tr>
      <w:tr w:rsidR="00E65A4B" w:rsidRPr="006A2450" w14:paraId="2F8B022D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2CAA9AFA" w14:textId="6EFD4C4C" w:rsidR="00E65A4B" w:rsidRPr="00825DDF" w:rsidRDefault="00144C95" w:rsidP="00241FC3">
            <w:pPr>
              <w:pStyle w:val="TableParagraph"/>
              <w:rPr>
                <w:b/>
              </w:rPr>
            </w:pPr>
            <w:r w:rsidRPr="00144C95">
              <w:t>Our team usually agrees about how much time to spend discussing each issue</w:t>
            </w:r>
            <w:r w:rsidR="00411D5B">
              <w:t>.</w:t>
            </w:r>
          </w:p>
        </w:tc>
        <w:tc>
          <w:tcPr>
            <w:tcW w:w="1883" w:type="dxa"/>
            <w:vAlign w:val="center"/>
          </w:tcPr>
          <w:p w14:paraId="28084030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3809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5F934355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3355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Disagree</w:t>
            </w:r>
          </w:p>
        </w:tc>
      </w:tr>
      <w:tr w:rsidR="00E65A4B" w:rsidRPr="006A2450" w14:paraId="3AEB2CA8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02DF3A37" w14:textId="0664F5ED" w:rsidR="00E65A4B" w:rsidRPr="00825DDF" w:rsidRDefault="00144C95" w:rsidP="00241FC3">
            <w:pPr>
              <w:pStyle w:val="TableParagraph"/>
              <w:rPr>
                <w:b/>
              </w:rPr>
            </w:pPr>
            <w:r w:rsidRPr="00144C95">
              <w:t xml:space="preserve">Our team </w:t>
            </w:r>
            <w:r>
              <w:t>rarely</w:t>
            </w:r>
            <w:r w:rsidRPr="00144C95">
              <w:t xml:space="preserve"> disagrees about the best way to </w:t>
            </w:r>
            <w:proofErr w:type="gramStart"/>
            <w:r w:rsidRPr="00144C95">
              <w:t>make a decision</w:t>
            </w:r>
            <w:proofErr w:type="gramEnd"/>
            <w:r w:rsidR="00411D5B">
              <w:t>.</w:t>
            </w:r>
          </w:p>
        </w:tc>
        <w:tc>
          <w:tcPr>
            <w:tcW w:w="1883" w:type="dxa"/>
            <w:vAlign w:val="center"/>
          </w:tcPr>
          <w:p w14:paraId="48C8F67E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1790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60A5278D" w14:textId="77777777" w:rsidR="00E65A4B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3810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4B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4B" w:rsidRPr="00825DDF">
              <w:t xml:space="preserve"> Disagree</w:t>
            </w:r>
          </w:p>
        </w:tc>
      </w:tr>
    </w:tbl>
    <w:p w14:paraId="51D97168" w14:textId="311CCA29" w:rsidR="00E65A4B" w:rsidRDefault="00E65A4B" w:rsidP="00241FC3">
      <w:pPr>
        <w:rPr>
          <w:b/>
        </w:rPr>
      </w:pPr>
      <w:r w:rsidRPr="007C3E4F">
        <w:rPr>
          <w:rStyle w:val="BodyTextChar"/>
          <w:b/>
          <w:bCs/>
        </w:rPr>
        <w:t>If you answered</w:t>
      </w:r>
      <w:r>
        <w:t xml:space="preserve"> disagree to any of these items, or if you want a deeper dive, review the </w:t>
      </w:r>
      <w:hyperlink r:id="rId23" w:history="1">
        <w:r w:rsidR="00144C95" w:rsidRPr="00144C95">
          <w:rPr>
            <w:rStyle w:val="Hyperlink"/>
            <w:bCs/>
          </w:rPr>
          <w:t>Quick Guide to Establishing Clear Decision-Making Processes</w:t>
        </w:r>
      </w:hyperlink>
      <w:r w:rsidR="00144C95">
        <w:t>.</w:t>
      </w:r>
    </w:p>
    <w:p w14:paraId="1DE0956D" w14:textId="083ED678" w:rsidR="00E65A4B" w:rsidRDefault="00E65A4B" w:rsidP="00241FC3">
      <w:pPr>
        <w:rPr>
          <w:b/>
        </w:rPr>
      </w:pPr>
      <w:r>
        <w:t xml:space="preserve">From the Quick Guide, what’s one thing you can commit to doing to </w:t>
      </w:r>
      <w:r w:rsidRPr="00E65A4B">
        <w:t xml:space="preserve">establish </w:t>
      </w:r>
      <w:r w:rsidR="00144C95">
        <w:t>clear decision-making processes</w:t>
      </w:r>
      <w:r>
        <w:t xml:space="preserve"> for your </w:t>
      </w:r>
      <w:r w:rsidR="00411D5B">
        <w:t>flexible</w:t>
      </w:r>
      <w:r>
        <w:t xml:space="preserve"> team? How will you hold yourself accountable? </w:t>
      </w:r>
      <w:r w:rsidR="00411D5B">
        <w:rPr>
          <w:i/>
          <w:iCs/>
        </w:rPr>
        <w:t>Answer</w:t>
      </w:r>
      <w:r w:rsidR="00411D5B" w:rsidRPr="006F7EFC">
        <w:rPr>
          <w:i/>
          <w:iCs/>
        </w:rPr>
        <w:t xml:space="preserve"> below</w:t>
      </w:r>
      <w:r w:rsidRPr="006F7EFC">
        <w:rPr>
          <w:i/>
          <w:iCs/>
        </w:rPr>
        <w:t>.</w:t>
      </w:r>
    </w:p>
    <w:p w14:paraId="6A25546C" w14:textId="2199DB1F" w:rsidR="00165D4E" w:rsidRDefault="00165D4E" w:rsidP="00241FC3">
      <w:pPr>
        <w:pStyle w:val="BodyText"/>
      </w:pPr>
    </w:p>
    <w:p w14:paraId="26780ABB" w14:textId="77777777" w:rsidR="00144C95" w:rsidRPr="00165D4E" w:rsidRDefault="00144C95" w:rsidP="00241FC3">
      <w:pPr>
        <w:pStyle w:val="BodyText"/>
      </w:pPr>
    </w:p>
    <w:p w14:paraId="51863435" w14:textId="77777777" w:rsidR="00144C95" w:rsidRDefault="00144C95" w:rsidP="00241FC3">
      <w:pPr>
        <w:rPr>
          <w:rFonts w:eastAsia="NeutrafaceText-Book" w:cs="NeutrafaceText-Book"/>
          <w:color w:val="800000"/>
          <w:sz w:val="32"/>
          <w:szCs w:val="32"/>
        </w:rPr>
      </w:pPr>
      <w:r>
        <w:br w:type="page"/>
      </w:r>
    </w:p>
    <w:p w14:paraId="6389CB14" w14:textId="4941DB56" w:rsidR="00994D8D" w:rsidRPr="0034382D" w:rsidRDefault="007C3E4F" w:rsidP="00241FC3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E88596A" wp14:editId="74B66F3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00075" cy="534035"/>
            <wp:effectExtent l="0" t="0" r="9525" b="0"/>
            <wp:wrapTight wrapText="bothSides">
              <wp:wrapPolygon edited="0">
                <wp:start x="0" y="0"/>
                <wp:lineTo x="0" y="20804"/>
                <wp:lineTo x="21257" y="20804"/>
                <wp:lineTo x="2125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D8D">
        <w:t>Foster Accountability</w:t>
      </w:r>
    </w:p>
    <w:p w14:paraId="3840A0F2" w14:textId="60C54C35" w:rsidR="00994D8D" w:rsidRPr="00582B48" w:rsidRDefault="00994D8D" w:rsidP="00582B48">
      <w:pPr>
        <w:pStyle w:val="Normal-notinthebody"/>
        <w:rPr>
          <w:b/>
          <w:bCs/>
        </w:rPr>
      </w:pPr>
      <w:r w:rsidRPr="00582B48">
        <w:rPr>
          <w:b/>
          <w:bCs/>
        </w:rPr>
        <w:t>Pause the webinar and assess the degree of accountability on your team:</w:t>
      </w:r>
    </w:p>
    <w:tbl>
      <w:tblPr>
        <w:tblStyle w:val="TableGrid"/>
        <w:tblW w:w="0" w:type="auto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883"/>
        <w:gridCol w:w="1789"/>
      </w:tblGrid>
      <w:tr w:rsidR="00994D8D" w:rsidRPr="00EF6694" w14:paraId="7D5970F5" w14:textId="77777777" w:rsidTr="00B83ECA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0871B82D" w14:textId="6DB679E1" w:rsidR="00994D8D" w:rsidRPr="00EF6694" w:rsidRDefault="00EF6694" w:rsidP="00241FC3">
            <w:pPr>
              <w:pStyle w:val="TableParagraph"/>
            </w:pPr>
            <w:r w:rsidRPr="00EF6694">
              <w:t>Team members know what results are expected of them and how to achieve them</w:t>
            </w:r>
            <w:r w:rsidR="00411D5B">
              <w:t>.</w:t>
            </w:r>
          </w:p>
        </w:tc>
        <w:tc>
          <w:tcPr>
            <w:tcW w:w="1883" w:type="dxa"/>
            <w:vAlign w:val="center"/>
          </w:tcPr>
          <w:p w14:paraId="0DB3440F" w14:textId="77777777" w:rsidR="00994D8D" w:rsidRPr="00EF6694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128337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8D" w:rsidRPr="00EF66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D8D" w:rsidRPr="00EF6694">
              <w:t xml:space="preserve"> Agree</w:t>
            </w:r>
          </w:p>
        </w:tc>
        <w:tc>
          <w:tcPr>
            <w:tcW w:w="1789" w:type="dxa"/>
            <w:vAlign w:val="center"/>
          </w:tcPr>
          <w:p w14:paraId="31469F49" w14:textId="77777777" w:rsidR="00994D8D" w:rsidRPr="00EF6694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204139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8D" w:rsidRPr="00EF66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D8D" w:rsidRPr="00EF6694">
              <w:t xml:space="preserve"> Disagree</w:t>
            </w:r>
          </w:p>
        </w:tc>
      </w:tr>
      <w:tr w:rsidR="00994D8D" w:rsidRPr="00EF6694" w14:paraId="15FB2BB9" w14:textId="77777777" w:rsidTr="00B83ECA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6B4F651B" w14:textId="0C6EA71A" w:rsidR="00994D8D" w:rsidRPr="00411D5B" w:rsidRDefault="00EF6694" w:rsidP="00241FC3">
            <w:pPr>
              <w:pStyle w:val="TableParagraph"/>
              <w:rPr>
                <w:bCs w:val="0"/>
              </w:rPr>
            </w:pPr>
            <w:r w:rsidRPr="00411D5B">
              <w:rPr>
                <w:bCs w:val="0"/>
              </w:rPr>
              <w:t>There are relevant metrics or perfromance indicators to assess progress</w:t>
            </w:r>
            <w:r w:rsidR="00411D5B">
              <w:rPr>
                <w:bCs w:val="0"/>
              </w:rPr>
              <w:t>.</w:t>
            </w:r>
          </w:p>
        </w:tc>
        <w:tc>
          <w:tcPr>
            <w:tcW w:w="1883" w:type="dxa"/>
            <w:vAlign w:val="center"/>
          </w:tcPr>
          <w:p w14:paraId="5FE6B19F" w14:textId="77777777" w:rsidR="00994D8D" w:rsidRPr="00EF6694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8791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8D" w:rsidRPr="00EF66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D8D" w:rsidRPr="00EF6694">
              <w:t xml:space="preserve"> Agree</w:t>
            </w:r>
          </w:p>
        </w:tc>
        <w:tc>
          <w:tcPr>
            <w:tcW w:w="1789" w:type="dxa"/>
            <w:vAlign w:val="center"/>
          </w:tcPr>
          <w:p w14:paraId="3039017F" w14:textId="77777777" w:rsidR="00994D8D" w:rsidRPr="00EF6694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19171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8D" w:rsidRPr="00EF66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D8D" w:rsidRPr="00EF6694">
              <w:t xml:space="preserve"> Disagree</w:t>
            </w:r>
          </w:p>
        </w:tc>
      </w:tr>
      <w:tr w:rsidR="00994D8D" w:rsidRPr="00EF6694" w14:paraId="4D9118F8" w14:textId="77777777" w:rsidTr="00B83ECA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5FC90FBA" w14:textId="0C0D3563" w:rsidR="00994D8D" w:rsidRPr="00411D5B" w:rsidRDefault="00EF6694" w:rsidP="00241FC3">
            <w:pPr>
              <w:pStyle w:val="TableParagraph"/>
              <w:rPr>
                <w:bCs w:val="0"/>
              </w:rPr>
            </w:pPr>
            <w:r w:rsidRPr="00411D5B">
              <w:rPr>
                <w:bCs w:val="0"/>
              </w:rPr>
              <w:t>When progress isn’t being made on the work, consequences are communicated to team members</w:t>
            </w:r>
            <w:r w:rsidR="00411D5B">
              <w:rPr>
                <w:bCs w:val="0"/>
              </w:rPr>
              <w:t>.</w:t>
            </w:r>
          </w:p>
        </w:tc>
        <w:tc>
          <w:tcPr>
            <w:tcW w:w="1883" w:type="dxa"/>
            <w:vAlign w:val="center"/>
          </w:tcPr>
          <w:p w14:paraId="3F6D4343" w14:textId="77777777" w:rsidR="00994D8D" w:rsidRPr="00EF6694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2595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8D" w:rsidRPr="00EF66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D8D" w:rsidRPr="00EF6694">
              <w:t xml:space="preserve"> Agree</w:t>
            </w:r>
          </w:p>
        </w:tc>
        <w:tc>
          <w:tcPr>
            <w:tcW w:w="1789" w:type="dxa"/>
            <w:vAlign w:val="center"/>
          </w:tcPr>
          <w:p w14:paraId="5DBA425F" w14:textId="77777777" w:rsidR="00994D8D" w:rsidRPr="00EF6694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209431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D8D" w:rsidRPr="00EF66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D8D" w:rsidRPr="00EF6694">
              <w:t xml:space="preserve"> Disagree</w:t>
            </w:r>
          </w:p>
        </w:tc>
      </w:tr>
    </w:tbl>
    <w:p w14:paraId="1260A1C0" w14:textId="7516DD48" w:rsidR="00994D8D" w:rsidRPr="00EF6694" w:rsidRDefault="00994D8D" w:rsidP="00241FC3">
      <w:pPr>
        <w:rPr>
          <w:b/>
        </w:rPr>
      </w:pPr>
      <w:r w:rsidRPr="00EF6694">
        <w:t xml:space="preserve">If you answered disagree to any of these items, or if you want a deeper dive, review the </w:t>
      </w:r>
      <w:hyperlink r:id="rId25" w:history="1">
        <w:r w:rsidR="00EF6694" w:rsidRPr="00EF6694">
          <w:rPr>
            <w:rStyle w:val="Hyperlink"/>
            <w:bCs/>
          </w:rPr>
          <w:t>Quick Guide to Establishing a Culture of Accountability.</w:t>
        </w:r>
      </w:hyperlink>
    </w:p>
    <w:p w14:paraId="2029F4A8" w14:textId="6AB4DCAE" w:rsidR="00994D8D" w:rsidRDefault="00994D8D" w:rsidP="00241FC3">
      <w:pPr>
        <w:rPr>
          <w:b/>
          <w:i/>
          <w:iCs/>
        </w:rPr>
      </w:pPr>
      <w:r w:rsidRPr="00EF6694">
        <w:t xml:space="preserve">From the materials, what’s one thing you can commit to doing to </w:t>
      </w:r>
      <w:r w:rsidR="00EF6694" w:rsidRPr="00EF6694">
        <w:t xml:space="preserve">foster a culture of accountability </w:t>
      </w:r>
      <w:r w:rsidR="00EF6694" w:rsidRPr="00EF6694">
        <w:rPr>
          <w:b/>
        </w:rPr>
        <w:t>on your team</w:t>
      </w:r>
      <w:r w:rsidRPr="00EF6694">
        <w:t xml:space="preserve">? How will you hold yourself accountable? </w:t>
      </w:r>
      <w:r w:rsidR="00411D5B">
        <w:rPr>
          <w:i/>
          <w:iCs/>
        </w:rPr>
        <w:t>Answer</w:t>
      </w:r>
      <w:r w:rsidR="00411D5B" w:rsidRPr="006F7EFC">
        <w:rPr>
          <w:i/>
          <w:iCs/>
        </w:rPr>
        <w:t xml:space="preserve"> below.</w:t>
      </w:r>
    </w:p>
    <w:p w14:paraId="049B8376" w14:textId="77777777" w:rsidR="00994D8D" w:rsidRPr="00FB5A7C" w:rsidRDefault="00994D8D" w:rsidP="00241FC3">
      <w:pPr>
        <w:pStyle w:val="Heading3"/>
      </w:pPr>
    </w:p>
    <w:p w14:paraId="6D331468" w14:textId="70235592" w:rsidR="00A07FA5" w:rsidRDefault="00A07FA5" w:rsidP="00241FC3">
      <w:pPr>
        <w:pStyle w:val="Heading2"/>
      </w:pPr>
    </w:p>
    <w:p w14:paraId="1A1003AB" w14:textId="77777777" w:rsidR="00994D8D" w:rsidRDefault="00994D8D" w:rsidP="00241FC3">
      <w:pPr>
        <w:rPr>
          <w:rFonts w:eastAsia="NeutrafaceText-Book" w:cs="NeutrafaceText-Book"/>
          <w:color w:val="800000"/>
          <w:sz w:val="32"/>
          <w:szCs w:val="32"/>
        </w:rPr>
      </w:pPr>
      <w:r>
        <w:br w:type="page"/>
      </w:r>
    </w:p>
    <w:p w14:paraId="597944D1" w14:textId="69556E81" w:rsidR="00C66DF6" w:rsidRPr="0034382D" w:rsidRDefault="007C3E4F" w:rsidP="00241FC3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D7D4C91" wp14:editId="16C1A0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1025" cy="519430"/>
            <wp:effectExtent l="0" t="0" r="9525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FA5">
        <w:t xml:space="preserve">Manage team </w:t>
      </w:r>
      <w:proofErr w:type="gramStart"/>
      <w:r w:rsidR="00A07FA5">
        <w:t>conflict</w:t>
      </w:r>
      <w:proofErr w:type="gramEnd"/>
    </w:p>
    <w:p w14:paraId="6572E89C" w14:textId="08B41E7C" w:rsidR="00A07FA5" w:rsidRPr="00241FC3" w:rsidRDefault="00A07FA5" w:rsidP="00241FC3">
      <w:pPr>
        <w:pStyle w:val="Normal-notinthebody"/>
        <w:rPr>
          <w:b/>
          <w:bCs/>
        </w:rPr>
      </w:pPr>
      <w:r w:rsidRPr="00241FC3">
        <w:rPr>
          <w:b/>
          <w:bCs/>
        </w:rPr>
        <w:t xml:space="preserve">Pause the webinar and assess </w:t>
      </w:r>
      <w:r w:rsidR="00994D8D" w:rsidRPr="00241FC3">
        <w:rPr>
          <w:b/>
          <w:bCs/>
        </w:rPr>
        <w:t>the level of conflict on your team</w:t>
      </w:r>
      <w:r w:rsidRPr="00241FC3">
        <w:rPr>
          <w:b/>
          <w:bCs/>
        </w:rPr>
        <w:t>:</w:t>
      </w:r>
    </w:p>
    <w:tbl>
      <w:tblPr>
        <w:tblStyle w:val="TableGrid"/>
        <w:tblW w:w="0" w:type="auto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883"/>
        <w:gridCol w:w="1789"/>
      </w:tblGrid>
      <w:tr w:rsidR="00A07FA5" w:rsidRPr="006A2450" w14:paraId="5400C25F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0452A6C8" w14:textId="5F1EFBDE" w:rsidR="00A07FA5" w:rsidRPr="00825DDF" w:rsidRDefault="00411D5B" w:rsidP="00241FC3">
            <w:pPr>
              <w:pStyle w:val="TableParagraph"/>
            </w:pPr>
            <w:r>
              <w:t xml:space="preserve">Team members </w:t>
            </w:r>
            <w:r w:rsidR="00A07FA5" w:rsidRPr="00A07FA5">
              <w:t>are candid with one another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71D4EEAA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7488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10D4EFD0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5847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Disagree</w:t>
            </w:r>
          </w:p>
        </w:tc>
      </w:tr>
      <w:tr w:rsidR="00A07FA5" w:rsidRPr="006A2450" w14:paraId="57BF154D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3C2D9F1D" w14:textId="42B16B9C" w:rsidR="00A07FA5" w:rsidRPr="00825DDF" w:rsidRDefault="00411D5B" w:rsidP="00241FC3">
            <w:pPr>
              <w:pStyle w:val="TableParagraph"/>
              <w:rPr>
                <w:b/>
              </w:rPr>
            </w:pPr>
            <w:r>
              <w:t xml:space="preserve">Team members </w:t>
            </w:r>
            <w:r w:rsidR="00A07FA5" w:rsidRPr="00A07FA5">
              <w:t>speak up if they disagree about a course of action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3D3DE4E4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5032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0A82D201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21180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Disagree</w:t>
            </w:r>
          </w:p>
        </w:tc>
      </w:tr>
      <w:tr w:rsidR="00A07FA5" w:rsidRPr="006A2450" w14:paraId="3348DCA4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58A119DE" w14:textId="2B7A1218" w:rsidR="00A07FA5" w:rsidRPr="00825DDF" w:rsidRDefault="00411D5B" w:rsidP="00241FC3">
            <w:pPr>
              <w:pStyle w:val="TableParagraph"/>
              <w:rPr>
                <w:b/>
              </w:rPr>
            </w:pPr>
            <w:r>
              <w:t xml:space="preserve">Team members </w:t>
            </w:r>
            <w:r w:rsidR="00A07FA5" w:rsidRPr="00A07FA5">
              <w:t>do not hesitate to challenge one another's ideas if they disagree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376A2CE5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7594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7F491F76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1647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Disagree</w:t>
            </w:r>
          </w:p>
        </w:tc>
      </w:tr>
      <w:tr w:rsidR="00A07FA5" w:rsidRPr="006A2450" w14:paraId="6F22E210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0D455347" w14:textId="0514F512" w:rsidR="00A07FA5" w:rsidRPr="006F7EFC" w:rsidRDefault="00411D5B" w:rsidP="00241FC3">
            <w:pPr>
              <w:pStyle w:val="TableParagraph"/>
              <w:rPr>
                <w:b/>
              </w:rPr>
            </w:pPr>
            <w:r>
              <w:t xml:space="preserve">Team members </w:t>
            </w:r>
            <w:r w:rsidR="00A07FA5" w:rsidRPr="00A07FA5">
              <w:t>get along with each other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37987A26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3478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6F92D5D9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69499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Disagree</w:t>
            </w:r>
          </w:p>
        </w:tc>
      </w:tr>
      <w:tr w:rsidR="00A07FA5" w:rsidRPr="006A2450" w14:paraId="19922ECA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28475FF3" w14:textId="100A588F" w:rsidR="00A07FA5" w:rsidRPr="006F7EFC" w:rsidRDefault="00A07FA5" w:rsidP="00241FC3">
            <w:pPr>
              <w:pStyle w:val="TableParagraph"/>
              <w:rPr>
                <w:b/>
              </w:rPr>
            </w:pPr>
            <w:r w:rsidRPr="00A07FA5">
              <w:t xml:space="preserve">Disagreement over work </w:t>
            </w:r>
            <w:r>
              <w:t>rarely</w:t>
            </w:r>
            <w:r w:rsidRPr="00A07FA5">
              <w:t xml:space="preserve"> gets emotional on our team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5538A28D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5923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78C0DAAE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9407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Disagree</w:t>
            </w:r>
          </w:p>
        </w:tc>
      </w:tr>
      <w:tr w:rsidR="00A07FA5" w:rsidRPr="006A2450" w14:paraId="5E7ADF00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1819AC50" w14:textId="77F40F15" w:rsidR="00A07FA5" w:rsidRPr="006F7EFC" w:rsidRDefault="00A07FA5" w:rsidP="00241FC3">
            <w:pPr>
              <w:pStyle w:val="TableParagraph"/>
              <w:rPr>
                <w:b/>
              </w:rPr>
            </w:pPr>
            <w:r w:rsidRPr="00A07FA5">
              <w:t xml:space="preserve">On our team, disagreements are </w:t>
            </w:r>
            <w:r>
              <w:t>rarely</w:t>
            </w:r>
            <w:r w:rsidRPr="00A07FA5">
              <w:t xml:space="preserve"> taken personally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2BF443FE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89563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54E13353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181089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Disagree</w:t>
            </w:r>
          </w:p>
        </w:tc>
      </w:tr>
      <w:tr w:rsidR="00A07FA5" w:rsidRPr="006A2450" w14:paraId="72EC7210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2AC9F9C3" w14:textId="6FC37E93" w:rsidR="00A07FA5" w:rsidRPr="00E65A4B" w:rsidRDefault="00A07FA5" w:rsidP="00241FC3">
            <w:pPr>
              <w:pStyle w:val="TableParagraph"/>
              <w:rPr>
                <w:b/>
              </w:rPr>
            </w:pPr>
            <w:r w:rsidRPr="00A07FA5">
              <w:t xml:space="preserve">Members of the team </w:t>
            </w:r>
            <w:r w:rsidR="00FB5A7C">
              <w:t>rarely</w:t>
            </w:r>
            <w:r w:rsidRPr="00A07FA5">
              <w:t xml:space="preserve"> make changes to work without informing others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217F83DC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176711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33F2567B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29557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Disagree</w:t>
            </w:r>
          </w:p>
        </w:tc>
      </w:tr>
      <w:tr w:rsidR="00A07FA5" w:rsidRPr="006A2450" w14:paraId="1E11AA20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73E0D7A8" w14:textId="39DBAEF6" w:rsidR="00A07FA5" w:rsidRPr="00E65A4B" w:rsidRDefault="00A07FA5" w:rsidP="00241FC3">
            <w:pPr>
              <w:pStyle w:val="TableParagraph"/>
              <w:rPr>
                <w:b/>
              </w:rPr>
            </w:pPr>
            <w:r w:rsidRPr="00A07FA5">
              <w:t xml:space="preserve">Members of the team </w:t>
            </w:r>
            <w:r w:rsidR="00FB5A7C">
              <w:t>rarely</w:t>
            </w:r>
            <w:r w:rsidRPr="00A07FA5">
              <w:t xml:space="preserve"> miss important deadlines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13BE2E03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20912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01F7E4D0" w14:textId="77777777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25336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Disagree</w:t>
            </w:r>
          </w:p>
        </w:tc>
      </w:tr>
      <w:tr w:rsidR="00A07FA5" w:rsidRPr="006A2450" w14:paraId="62B49115" w14:textId="77777777" w:rsidTr="0043344F">
        <w:trPr>
          <w:trHeight w:val="154"/>
        </w:trPr>
        <w:tc>
          <w:tcPr>
            <w:tcW w:w="5101" w:type="dxa"/>
            <w:tcBorders>
              <w:left w:val="single" w:sz="12" w:space="0" w:color="auto"/>
            </w:tcBorders>
            <w:vAlign w:val="center"/>
          </w:tcPr>
          <w:p w14:paraId="15C5B1BA" w14:textId="3BD3DA06" w:rsidR="00A07FA5" w:rsidRPr="00A07FA5" w:rsidRDefault="00A07FA5" w:rsidP="00241FC3">
            <w:pPr>
              <w:pStyle w:val="TableParagraph"/>
              <w:rPr>
                <w:b/>
              </w:rPr>
            </w:pPr>
            <w:r w:rsidRPr="00A07FA5">
              <w:t xml:space="preserve">Members of the team </w:t>
            </w:r>
            <w:r w:rsidR="00FB5A7C">
              <w:t>rarely</w:t>
            </w:r>
            <w:r w:rsidRPr="00A07FA5">
              <w:t xml:space="preserve"> try to take control of the team's work</w:t>
            </w:r>
            <w:r w:rsidR="00BA071B">
              <w:t>.</w:t>
            </w:r>
          </w:p>
        </w:tc>
        <w:tc>
          <w:tcPr>
            <w:tcW w:w="1883" w:type="dxa"/>
            <w:vAlign w:val="center"/>
          </w:tcPr>
          <w:p w14:paraId="5C3FEE95" w14:textId="10635E3A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-1148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Agree</w:t>
            </w:r>
          </w:p>
        </w:tc>
        <w:tc>
          <w:tcPr>
            <w:tcW w:w="1789" w:type="dxa"/>
            <w:vAlign w:val="center"/>
          </w:tcPr>
          <w:p w14:paraId="1BB0A4F2" w14:textId="4F2293FD" w:rsidR="00A07FA5" w:rsidRPr="00825DDF" w:rsidRDefault="003A214A" w:rsidP="00241FC3">
            <w:pPr>
              <w:pStyle w:val="TableParagraph"/>
              <w:rPr>
                <w:b/>
              </w:rPr>
            </w:pPr>
            <w:sdt>
              <w:sdtPr>
                <w:rPr>
                  <w:b/>
                </w:rPr>
                <w:id w:val="21153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FA5" w:rsidRPr="00825D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7FA5" w:rsidRPr="00825DDF">
              <w:t xml:space="preserve"> Disagree</w:t>
            </w:r>
          </w:p>
        </w:tc>
      </w:tr>
    </w:tbl>
    <w:p w14:paraId="26B847B3" w14:textId="3F8E52C8" w:rsidR="00A07FA5" w:rsidRDefault="00A07FA5" w:rsidP="00241FC3">
      <w:pPr>
        <w:rPr>
          <w:b/>
        </w:rPr>
      </w:pPr>
      <w:r>
        <w:t xml:space="preserve">If you answered disagree to any of these items, or if you want a deeper dive, </w:t>
      </w:r>
      <w:r w:rsidR="00FB5A7C">
        <w:t xml:space="preserve">review the supervisory development resources on </w:t>
      </w:r>
      <w:hyperlink r:id="rId27" w:history="1">
        <w:r w:rsidR="00FB5A7C" w:rsidRPr="00FB5A7C">
          <w:rPr>
            <w:rStyle w:val="Hyperlink"/>
            <w:bCs/>
          </w:rPr>
          <w:t>assessing the sources of conflict</w:t>
        </w:r>
      </w:hyperlink>
      <w:r w:rsidR="00FB5A7C">
        <w:t xml:space="preserve"> and </w:t>
      </w:r>
      <w:hyperlink r:id="rId28" w:history="1">
        <w:r w:rsidR="00FB5A7C" w:rsidRPr="00FB67B0">
          <w:rPr>
            <w:rStyle w:val="Hyperlink"/>
            <w:bCs/>
          </w:rPr>
          <w:t>mastering conflict management skills</w:t>
        </w:r>
      </w:hyperlink>
      <w:r w:rsidR="00FB5A7C">
        <w:t>.</w:t>
      </w:r>
    </w:p>
    <w:p w14:paraId="06A35FBE" w14:textId="149FEA2E" w:rsidR="00A07FA5" w:rsidRDefault="00A07FA5" w:rsidP="00241FC3">
      <w:pPr>
        <w:rPr>
          <w:b/>
          <w:i/>
          <w:iCs/>
        </w:rPr>
      </w:pPr>
      <w:r>
        <w:t xml:space="preserve">From the </w:t>
      </w:r>
      <w:r w:rsidR="00FB5A7C">
        <w:t>materials</w:t>
      </w:r>
      <w:r>
        <w:t xml:space="preserve">, what’s one thing you can commit to doing to </w:t>
      </w:r>
      <w:r w:rsidR="00FB5A7C">
        <w:t>prevent and manage conflict</w:t>
      </w:r>
      <w:r>
        <w:t xml:space="preserve"> for your team? How will you hold yourself accountable? </w:t>
      </w:r>
      <w:r w:rsidR="00411D5B">
        <w:rPr>
          <w:i/>
          <w:iCs/>
        </w:rPr>
        <w:t>Answer</w:t>
      </w:r>
      <w:r w:rsidR="00411D5B" w:rsidRPr="006F7EFC">
        <w:rPr>
          <w:i/>
          <w:iCs/>
        </w:rPr>
        <w:t xml:space="preserve"> below</w:t>
      </w:r>
      <w:r w:rsidRPr="006F7EFC">
        <w:rPr>
          <w:i/>
          <w:iCs/>
        </w:rPr>
        <w:t>.</w:t>
      </w:r>
    </w:p>
    <w:p w14:paraId="75ACB551" w14:textId="77777777" w:rsidR="00FB5A7C" w:rsidRPr="00FB5A7C" w:rsidRDefault="00FB5A7C" w:rsidP="00241FC3">
      <w:pPr>
        <w:pStyle w:val="Heading3"/>
      </w:pPr>
    </w:p>
    <w:p w14:paraId="1EB3F1D3" w14:textId="77777777" w:rsidR="00FB5A7C" w:rsidRDefault="00FB5A7C" w:rsidP="00241FC3">
      <w:pPr>
        <w:rPr>
          <w:rFonts w:eastAsia="NeutrafaceText-Book" w:cs="NeutrafaceText-Book"/>
          <w:color w:val="800000"/>
          <w:sz w:val="32"/>
          <w:szCs w:val="32"/>
        </w:rPr>
      </w:pPr>
      <w:r>
        <w:br w:type="page"/>
      </w:r>
    </w:p>
    <w:p w14:paraId="69B7726E" w14:textId="40A4C974" w:rsidR="004B7F24" w:rsidRDefault="00C839E9" w:rsidP="00241FC3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FCA335" wp14:editId="0F100667">
            <wp:simplePos x="0" y="0"/>
            <wp:positionH relativeFrom="margin">
              <wp:posOffset>5034915</wp:posOffset>
            </wp:positionH>
            <wp:positionV relativeFrom="paragraph">
              <wp:posOffset>1270</wp:posOffset>
            </wp:positionV>
            <wp:extent cx="1905000" cy="1838606"/>
            <wp:effectExtent l="0" t="0" r="0" b="9525"/>
            <wp:wrapTight wrapText="bothSides">
              <wp:wrapPolygon edited="0">
                <wp:start x="0" y="0"/>
                <wp:lineTo x="0" y="21488"/>
                <wp:lineTo x="21384" y="21488"/>
                <wp:lineTo x="2138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472" cy="1839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F24"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4F3EFAA6" wp14:editId="603B734A">
            <wp:extent cx="374650" cy="322710"/>
            <wp:effectExtent l="0" t="0" r="635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F24">
        <w:t>Reflection + Action</w:t>
      </w:r>
    </w:p>
    <w:p w14:paraId="3DADCA84" w14:textId="7E451305" w:rsidR="004B7F24" w:rsidRPr="00D56360" w:rsidRDefault="004B7F24" w:rsidP="00241FC3">
      <w:pPr>
        <w:pStyle w:val="Normal-notinthebody"/>
      </w:pPr>
      <w:r w:rsidRPr="00D56360">
        <w:t>What can you realize and achieve based on what you’ve learned?</w:t>
      </w:r>
    </w:p>
    <w:p w14:paraId="3AF7AA64" w14:textId="56C038F7" w:rsidR="004B7F24" w:rsidRPr="00D56360" w:rsidRDefault="004B7F24" w:rsidP="00241FC3">
      <w:pPr>
        <w:pStyle w:val="Normal-notinthebody"/>
      </w:pPr>
      <w:r w:rsidRPr="00D56360">
        <w:t>How will you implement it?</w:t>
      </w:r>
    </w:p>
    <w:p w14:paraId="18A248C7" w14:textId="0DD2A0D5" w:rsidR="00A85757" w:rsidRDefault="004B7F24" w:rsidP="00241FC3">
      <w:pPr>
        <w:pStyle w:val="Normal-notinthebody"/>
      </w:pPr>
      <w:r w:rsidRPr="00D56360">
        <w:t>What will your first step be?</w:t>
      </w:r>
    </w:p>
    <w:p w14:paraId="6470C359" w14:textId="16622767" w:rsidR="00D56360" w:rsidRDefault="00D56360" w:rsidP="00241FC3">
      <w:pPr>
        <w:pStyle w:val="BodyText"/>
      </w:pPr>
    </w:p>
    <w:p w14:paraId="4E8E4953" w14:textId="77777777" w:rsidR="00FB5A7C" w:rsidRPr="00D56360" w:rsidRDefault="00FB5A7C" w:rsidP="00241FC3">
      <w:pPr>
        <w:pStyle w:val="BodyText"/>
      </w:pPr>
    </w:p>
    <w:p w14:paraId="5F59905E" w14:textId="3A42B743" w:rsidR="00383FC9" w:rsidRDefault="00383FC9" w:rsidP="00241FC3">
      <w:pPr>
        <w:pStyle w:val="Heading2"/>
      </w:pPr>
      <w:r>
        <w:rPr>
          <w:rFonts w:eastAsiaTheme="minorHAnsi" w:cs="Arial"/>
          <w:noProof/>
          <w:color w:val="000000"/>
          <w:sz w:val="22"/>
          <w:szCs w:val="22"/>
        </w:rPr>
        <w:drawing>
          <wp:inline distT="0" distB="0" distL="0" distR="0" wp14:anchorId="59AE6880" wp14:editId="074477BC">
            <wp:extent cx="374650" cy="322710"/>
            <wp:effectExtent l="0" t="0" r="635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_she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C47">
        <w:t>Resources</w:t>
      </w:r>
    </w:p>
    <w:p w14:paraId="2C7D549E" w14:textId="6C51C4FA" w:rsidR="001B5686" w:rsidRPr="001B5686" w:rsidRDefault="001B5686" w:rsidP="00241FC3">
      <w:pPr>
        <w:pStyle w:val="Normal-notinthebody"/>
      </w:pPr>
      <w:r w:rsidRPr="00D50D9C">
        <w:t>Explore</w:t>
      </w:r>
      <w:r>
        <w:t xml:space="preserve"> the module on </w:t>
      </w:r>
      <w:hyperlink r:id="rId30" w:history="1">
        <w:r w:rsidR="00FB5A7C" w:rsidRPr="00FB5A7C">
          <w:rPr>
            <w:rStyle w:val="Hyperlink"/>
          </w:rPr>
          <w:t>Leading Teams</w:t>
        </w:r>
      </w:hyperlink>
      <w:r w:rsidR="002824F5">
        <w:t xml:space="preserve"> and the University’s </w:t>
      </w:r>
      <w:hyperlink r:id="rId31" w:history="1">
        <w:r w:rsidR="002824F5" w:rsidRPr="002824F5">
          <w:rPr>
            <w:rStyle w:val="Hyperlink"/>
            <w:i/>
            <w:iCs/>
          </w:rPr>
          <w:t>Work. With Flexibility.</w:t>
        </w:r>
      </w:hyperlink>
      <w:r w:rsidR="002824F5" w:rsidRPr="002824F5">
        <w:rPr>
          <w:i/>
          <w:iCs/>
        </w:rPr>
        <w:t xml:space="preserve"> </w:t>
      </w:r>
      <w:r w:rsidR="002824F5">
        <w:t>website.</w:t>
      </w:r>
    </w:p>
    <w:p w14:paraId="7743A0B9" w14:textId="5200A292" w:rsidR="00A85757" w:rsidRDefault="00A85757" w:rsidP="00241FC3">
      <w:pPr>
        <w:pStyle w:val="Normal-notinthebody"/>
        <w:rPr>
          <w:b/>
        </w:rPr>
      </w:pPr>
      <w:r w:rsidRPr="0043159F">
        <w:rPr>
          <w:b/>
        </w:rPr>
        <w:t>Where are the materials mentioned in the webinar?</w:t>
      </w:r>
      <w:r w:rsidR="00A822BB" w:rsidRPr="00A822BB">
        <w:t xml:space="preserve"> </w:t>
      </w:r>
      <w:r w:rsidR="00C84CBE">
        <w:t xml:space="preserve">Find these and other resources at </w:t>
      </w:r>
      <w:hyperlink r:id="rId32" w:history="1">
        <w:r w:rsidR="00C84CBE" w:rsidRPr="00C84CBE">
          <w:rPr>
            <w:rStyle w:val="Hyperlink"/>
          </w:rPr>
          <w:t>supervising.umn.edu/z-course-materials</w:t>
        </w:r>
      </w:hyperlink>
    </w:p>
    <w:p w14:paraId="1732E7DA" w14:textId="77777777" w:rsidR="002824F5" w:rsidRDefault="003A214A" w:rsidP="00241FC3">
      <w:pPr>
        <w:pStyle w:val="ListParagraph"/>
      </w:pPr>
      <w:hyperlink r:id="rId33" w:history="1">
        <w:r w:rsidR="002824F5" w:rsidRPr="002824F5">
          <w:rPr>
            <w:rStyle w:val="Hyperlink"/>
            <w:rFonts w:cs="Arial"/>
            <w:color w:val="1A73E8"/>
          </w:rPr>
          <w:t>A Quick Guide to Preparing for Flexible Work Arrangements</w:t>
        </w:r>
      </w:hyperlink>
      <w:r w:rsidR="002824F5" w:rsidRPr="002824F5">
        <w:t xml:space="preserve"> (MS Word)</w:t>
      </w:r>
    </w:p>
    <w:p w14:paraId="5E7F07F9" w14:textId="77777777" w:rsidR="002824F5" w:rsidRDefault="003A214A" w:rsidP="00241FC3">
      <w:pPr>
        <w:pStyle w:val="ListParagraph"/>
      </w:pPr>
      <w:hyperlink r:id="rId34" w:history="1">
        <w:r w:rsidR="002824F5" w:rsidRPr="002824F5">
          <w:rPr>
            <w:rStyle w:val="Hyperlink"/>
            <w:rFonts w:cs="Arial"/>
            <w:color w:val="1A73E8"/>
          </w:rPr>
          <w:t>A Quick Guide to Managing Flexible Teams</w:t>
        </w:r>
      </w:hyperlink>
      <w:r w:rsidR="002824F5" w:rsidRPr="002824F5">
        <w:t xml:space="preserve"> (PDF)</w:t>
      </w:r>
    </w:p>
    <w:p w14:paraId="1F80DC1A" w14:textId="5EF0FF4D" w:rsidR="002824F5" w:rsidRPr="002824F5" w:rsidRDefault="003A214A" w:rsidP="00241FC3">
      <w:pPr>
        <w:pStyle w:val="ListParagraph"/>
      </w:pPr>
      <w:hyperlink r:id="rId35" w:history="1">
        <w:r w:rsidR="002824F5" w:rsidRPr="002824F5">
          <w:rPr>
            <w:rStyle w:val="Hyperlink"/>
            <w:rFonts w:cs="Arial"/>
            <w:color w:val="1A73E8"/>
          </w:rPr>
          <w:t>A Flexible Work Arrangement Discussion Guide</w:t>
        </w:r>
      </w:hyperlink>
      <w:r w:rsidR="002824F5" w:rsidRPr="002824F5">
        <w:t xml:space="preserve"> (PDF)</w:t>
      </w:r>
    </w:p>
    <w:p w14:paraId="26891DCD" w14:textId="17FEA807" w:rsidR="00FB5A7C" w:rsidRPr="00FB5A7C" w:rsidRDefault="003A214A" w:rsidP="00241FC3">
      <w:pPr>
        <w:pStyle w:val="ListParagraph"/>
        <w:rPr>
          <w:b/>
          <w:bCs/>
        </w:rPr>
      </w:pPr>
      <w:hyperlink r:id="rId36" w:tgtFrame="_blank" w:history="1">
        <w:r w:rsidR="00FB5A7C" w:rsidRPr="00FB5A7C">
          <w:rPr>
            <w:rStyle w:val="Hyperlink"/>
            <w:bCs/>
          </w:rPr>
          <w:t>Defining a Clear Purpose for Team Success</w:t>
        </w:r>
      </w:hyperlink>
      <w:r w:rsidR="00FB5A7C" w:rsidRPr="00FB5A7C">
        <w:rPr>
          <w:bCs/>
        </w:rPr>
        <w:t> (PDF)</w:t>
      </w:r>
    </w:p>
    <w:p w14:paraId="754903C8" w14:textId="77777777" w:rsidR="00FB5A7C" w:rsidRPr="00FB5A7C" w:rsidRDefault="003A214A" w:rsidP="00241FC3">
      <w:pPr>
        <w:pStyle w:val="ListParagraph"/>
        <w:rPr>
          <w:b/>
          <w:bCs/>
        </w:rPr>
      </w:pPr>
      <w:hyperlink r:id="rId37" w:tgtFrame="_blank" w:history="1">
        <w:r w:rsidR="00FB5A7C" w:rsidRPr="00FB5A7C">
          <w:rPr>
            <w:rStyle w:val="Hyperlink"/>
            <w:bCs/>
          </w:rPr>
          <w:t>Clarifying Roles and Responsibilities</w:t>
        </w:r>
      </w:hyperlink>
      <w:r w:rsidR="00FB5A7C" w:rsidRPr="00FB5A7C">
        <w:rPr>
          <w:bCs/>
        </w:rPr>
        <w:t> (PDF)</w:t>
      </w:r>
    </w:p>
    <w:p w14:paraId="0D230659" w14:textId="77777777" w:rsidR="00FB5A7C" w:rsidRPr="00FB5A7C" w:rsidRDefault="003A214A" w:rsidP="00241FC3">
      <w:pPr>
        <w:pStyle w:val="ListParagraph"/>
        <w:rPr>
          <w:b/>
          <w:bCs/>
        </w:rPr>
      </w:pPr>
      <w:hyperlink r:id="rId38" w:tgtFrame="_blank" w:history="1">
        <w:r w:rsidR="00FB5A7C" w:rsidRPr="00FB5A7C">
          <w:rPr>
            <w:rStyle w:val="Hyperlink"/>
            <w:bCs/>
          </w:rPr>
          <w:t>Establishing Norms and Expectations </w:t>
        </w:r>
      </w:hyperlink>
      <w:r w:rsidR="00FB5A7C" w:rsidRPr="00FB5A7C">
        <w:rPr>
          <w:bCs/>
        </w:rPr>
        <w:t>(PDF)</w:t>
      </w:r>
    </w:p>
    <w:p w14:paraId="13B72D05" w14:textId="34488A4C" w:rsidR="00FB5A7C" w:rsidRDefault="003A214A" w:rsidP="00241FC3">
      <w:pPr>
        <w:pStyle w:val="ListParagraph"/>
        <w:rPr>
          <w:b/>
          <w:bCs/>
        </w:rPr>
      </w:pPr>
      <w:hyperlink r:id="rId39" w:tgtFrame="_blank" w:history="1">
        <w:r w:rsidR="00FB5A7C" w:rsidRPr="00FB5A7C">
          <w:rPr>
            <w:rStyle w:val="Hyperlink"/>
            <w:bCs/>
          </w:rPr>
          <w:t>Establishing Clear Decision-Making Processes</w:t>
        </w:r>
      </w:hyperlink>
      <w:r w:rsidR="00FB5A7C">
        <w:rPr>
          <w:bCs/>
        </w:rPr>
        <w:t xml:space="preserve"> </w:t>
      </w:r>
      <w:r w:rsidR="00FB5A7C" w:rsidRPr="00FB5A7C">
        <w:rPr>
          <w:bCs/>
        </w:rPr>
        <w:t>(PDF)</w:t>
      </w:r>
    </w:p>
    <w:p w14:paraId="73C5A9BD" w14:textId="5F313CE7" w:rsidR="00FB5A7C" w:rsidRDefault="003A214A" w:rsidP="00241FC3">
      <w:pPr>
        <w:pStyle w:val="ListParagraph"/>
        <w:rPr>
          <w:b/>
          <w:bCs/>
        </w:rPr>
      </w:pPr>
      <w:hyperlink r:id="rId40" w:history="1">
        <w:r w:rsidR="00FB5A7C" w:rsidRPr="00FB5A7C">
          <w:rPr>
            <w:rStyle w:val="Hyperlink"/>
            <w:bCs/>
          </w:rPr>
          <w:t>Assessing the Source of Conflict</w:t>
        </w:r>
      </w:hyperlink>
      <w:r w:rsidR="00FB5A7C">
        <w:rPr>
          <w:bCs/>
        </w:rPr>
        <w:t xml:space="preserve"> (PDF)</w:t>
      </w:r>
    </w:p>
    <w:p w14:paraId="7EFA48D9" w14:textId="29DB1FDE" w:rsidR="00FB5A7C" w:rsidRPr="00411D5B" w:rsidRDefault="003A214A" w:rsidP="00241FC3">
      <w:pPr>
        <w:pStyle w:val="ListParagraph"/>
        <w:rPr>
          <w:b/>
          <w:bCs/>
          <w:color w:val="000000" w:themeColor="text1"/>
        </w:rPr>
      </w:pPr>
      <w:hyperlink r:id="rId41" w:history="1">
        <w:r w:rsidR="00FB5A7C" w:rsidRPr="00FB5A7C">
          <w:rPr>
            <w:rStyle w:val="Hyperlink"/>
            <w:bCs/>
          </w:rPr>
          <w:t>Mastering Conflict Management Skills</w:t>
        </w:r>
      </w:hyperlink>
      <w:r w:rsidR="00411D5B" w:rsidRPr="00411D5B">
        <w:rPr>
          <w:rStyle w:val="Hyperlink"/>
          <w:bCs/>
          <w:color w:val="000000" w:themeColor="text1"/>
          <w:u w:val="none"/>
        </w:rPr>
        <w:t xml:space="preserve"> (Webpage)</w:t>
      </w:r>
    </w:p>
    <w:p w14:paraId="0A159F0F" w14:textId="5B6E2B8D" w:rsidR="00FB67B0" w:rsidRDefault="00FB67B0" w:rsidP="00241FC3">
      <w:pPr>
        <w:pStyle w:val="Normal-notinthebody"/>
      </w:pPr>
      <w:r w:rsidRPr="00DB2C0E">
        <w:t>Looking for collaboration</w:t>
      </w:r>
      <w:r w:rsidR="007854DF">
        <w:t xml:space="preserve"> or virtual teams</w:t>
      </w:r>
      <w:r w:rsidRPr="00DB2C0E">
        <w:t xml:space="preserve"> tools?</w:t>
      </w:r>
    </w:p>
    <w:p w14:paraId="61827960" w14:textId="0236567B" w:rsidR="00DB2C0E" w:rsidRDefault="003A214A" w:rsidP="00241FC3">
      <w:pPr>
        <w:pStyle w:val="ListParagraph"/>
        <w:rPr>
          <w:b/>
          <w:bCs/>
        </w:rPr>
      </w:pPr>
      <w:hyperlink r:id="rId42" w:anchor=":~:text=Slack%20is%20a%20collaboration%20hub,do%20face%2Dto%2Dface." w:history="1">
        <w:r w:rsidR="00DB2C0E" w:rsidRPr="007854DF">
          <w:rPr>
            <w:rStyle w:val="Hyperlink"/>
            <w:bCs/>
          </w:rPr>
          <w:t>Slack</w:t>
        </w:r>
      </w:hyperlink>
      <w:r w:rsidR="007854DF">
        <w:rPr>
          <w:bCs/>
        </w:rPr>
        <w:t xml:space="preserve"> – Create a virtual workspace for easy collaboration.</w:t>
      </w:r>
    </w:p>
    <w:p w14:paraId="2FD278BF" w14:textId="7213F1EC" w:rsidR="00DB2C0E" w:rsidRDefault="003A214A" w:rsidP="00241FC3">
      <w:pPr>
        <w:pStyle w:val="ListParagraph"/>
        <w:rPr>
          <w:b/>
          <w:bCs/>
        </w:rPr>
      </w:pPr>
      <w:hyperlink r:id="rId43" w:history="1">
        <w:r w:rsidR="00DB2C0E" w:rsidRPr="007854DF">
          <w:rPr>
            <w:rStyle w:val="Hyperlink"/>
            <w:bCs/>
          </w:rPr>
          <w:t>Asana</w:t>
        </w:r>
      </w:hyperlink>
      <w:r w:rsidR="007854DF">
        <w:rPr>
          <w:bCs/>
        </w:rPr>
        <w:t xml:space="preserve"> – Project tracking.</w:t>
      </w:r>
    </w:p>
    <w:p w14:paraId="29F89E12" w14:textId="7BB21510" w:rsidR="00DB2C0E" w:rsidRDefault="003A214A" w:rsidP="00241FC3">
      <w:pPr>
        <w:pStyle w:val="ListParagraph"/>
        <w:rPr>
          <w:b/>
          <w:bCs/>
        </w:rPr>
      </w:pPr>
      <w:hyperlink r:id="rId44" w:history="1">
        <w:r w:rsidR="007854DF" w:rsidRPr="007854DF">
          <w:rPr>
            <w:rStyle w:val="Hyperlink"/>
            <w:bCs/>
          </w:rPr>
          <w:t>Google Chat</w:t>
        </w:r>
      </w:hyperlink>
      <w:r w:rsidR="007854DF">
        <w:rPr>
          <w:bCs/>
        </w:rPr>
        <w:t xml:space="preserve"> – Quick chat tool built right into your inbox.</w:t>
      </w:r>
    </w:p>
    <w:p w14:paraId="79DF0896" w14:textId="43620426" w:rsidR="007854DF" w:rsidRDefault="003A214A" w:rsidP="00241FC3">
      <w:pPr>
        <w:pStyle w:val="ListParagraph"/>
        <w:rPr>
          <w:b/>
          <w:bCs/>
        </w:rPr>
      </w:pPr>
      <w:hyperlink r:id="rId45" w:history="1">
        <w:r w:rsidR="007854DF" w:rsidRPr="007854DF">
          <w:rPr>
            <w:rStyle w:val="Hyperlink"/>
            <w:bCs/>
          </w:rPr>
          <w:t>Zoom</w:t>
        </w:r>
      </w:hyperlink>
      <w:r w:rsidR="007854DF">
        <w:rPr>
          <w:bCs/>
        </w:rPr>
        <w:t xml:space="preserve"> – Web conferencing for 1:1s and team meetings.</w:t>
      </w:r>
    </w:p>
    <w:p w14:paraId="2245EC77" w14:textId="3ED01047" w:rsidR="007854DF" w:rsidRPr="00FB5A7C" w:rsidRDefault="003A214A" w:rsidP="00241FC3">
      <w:pPr>
        <w:pStyle w:val="ListParagraph"/>
        <w:rPr>
          <w:b/>
          <w:bCs/>
          <w:lang w:val="fr-FR"/>
        </w:rPr>
      </w:pPr>
      <w:hyperlink r:id="rId46" w:history="1">
        <w:r w:rsidR="007854DF" w:rsidRPr="007854DF">
          <w:rPr>
            <w:rStyle w:val="Hyperlink"/>
            <w:bCs/>
            <w:lang w:val="fr-FR"/>
          </w:rPr>
          <w:t>G Suite Apps</w:t>
        </w:r>
      </w:hyperlink>
      <w:r w:rsidR="007854DF" w:rsidRPr="007854DF">
        <w:rPr>
          <w:bCs/>
          <w:lang w:val="fr-FR"/>
        </w:rPr>
        <w:t xml:space="preserve"> – Document c</w:t>
      </w:r>
      <w:r w:rsidR="007854DF">
        <w:rPr>
          <w:bCs/>
          <w:lang w:val="fr-FR"/>
        </w:rPr>
        <w:t>ollaboration.</w:t>
      </w:r>
    </w:p>
    <w:p w14:paraId="3797F9F4" w14:textId="64884495" w:rsidR="0034382D" w:rsidRDefault="006453BA" w:rsidP="00241FC3">
      <w:pPr>
        <w:pStyle w:val="Normal-notinthebody"/>
        <w:rPr>
          <w:highlight w:val="lightGray"/>
        </w:rPr>
      </w:pPr>
      <w:r w:rsidRPr="002B261E">
        <w:rPr>
          <w:highlight w:val="lightGray"/>
        </w:rPr>
        <w:t>Let LTD know how it’s going! Submit your questions/comments here:</w:t>
      </w:r>
      <w:r>
        <w:rPr>
          <w:highlight w:val="lightGray"/>
        </w:rPr>
        <w:t xml:space="preserve"> </w:t>
      </w:r>
      <w:hyperlink r:id="rId47" w:history="1">
        <w:r w:rsidRPr="002B261E">
          <w:rPr>
            <w:rStyle w:val="Hyperlink"/>
            <w:highlight w:val="lightGray"/>
          </w:rPr>
          <w:t>http://z.umn.edu/SDCaskUs</w:t>
        </w:r>
      </w:hyperlink>
    </w:p>
    <w:p w14:paraId="5ABBFF0A" w14:textId="79340696" w:rsidR="00411D5B" w:rsidRPr="00411D5B" w:rsidRDefault="00411D5B" w:rsidP="00411D5B">
      <w:pPr>
        <w:rPr>
          <w:highlight w:val="lightGray"/>
        </w:rPr>
      </w:pPr>
    </w:p>
    <w:p w14:paraId="5BED8E2B" w14:textId="4373F431" w:rsidR="00411D5B" w:rsidRPr="00411D5B" w:rsidRDefault="00411D5B" w:rsidP="00411D5B">
      <w:pPr>
        <w:rPr>
          <w:highlight w:val="lightGray"/>
        </w:rPr>
      </w:pPr>
    </w:p>
    <w:p w14:paraId="526BDD35" w14:textId="0F121931" w:rsidR="00411D5B" w:rsidRPr="00411D5B" w:rsidRDefault="00411D5B" w:rsidP="00411D5B">
      <w:pPr>
        <w:rPr>
          <w:highlight w:val="lightGray"/>
        </w:rPr>
      </w:pPr>
    </w:p>
    <w:p w14:paraId="445D2599" w14:textId="44782C48" w:rsidR="00411D5B" w:rsidRPr="00411D5B" w:rsidRDefault="00411D5B" w:rsidP="00411D5B">
      <w:pPr>
        <w:rPr>
          <w:highlight w:val="lightGray"/>
        </w:rPr>
      </w:pPr>
    </w:p>
    <w:p w14:paraId="5147ADDB" w14:textId="45E59362" w:rsidR="00411D5B" w:rsidRPr="00411D5B" w:rsidRDefault="00411D5B" w:rsidP="00411D5B">
      <w:pPr>
        <w:rPr>
          <w:highlight w:val="lightGray"/>
        </w:rPr>
      </w:pPr>
    </w:p>
    <w:p w14:paraId="1353F4DD" w14:textId="77777777" w:rsidR="00411D5B" w:rsidRPr="00411D5B" w:rsidRDefault="00411D5B" w:rsidP="00411D5B">
      <w:pPr>
        <w:jc w:val="center"/>
        <w:rPr>
          <w:highlight w:val="lightGray"/>
        </w:rPr>
      </w:pPr>
    </w:p>
    <w:sectPr w:rsidR="00411D5B" w:rsidRPr="00411D5B" w:rsidSect="00A97349">
      <w:headerReference w:type="default" r:id="rId48"/>
      <w:footerReference w:type="even" r:id="rId49"/>
      <w:footerReference w:type="default" r:id="rId50"/>
      <w:pgSz w:w="12240" w:h="15840"/>
      <w:pgMar w:top="1858" w:right="720" w:bottom="662" w:left="576" w:header="403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5D34" w14:textId="77777777" w:rsidR="003A214A" w:rsidRDefault="003A214A" w:rsidP="00241FC3">
      <w:r>
        <w:separator/>
      </w:r>
    </w:p>
    <w:p w14:paraId="3BC77D04" w14:textId="77777777" w:rsidR="003A214A" w:rsidRDefault="003A214A" w:rsidP="00241FC3"/>
    <w:p w14:paraId="6F13D638" w14:textId="77777777" w:rsidR="003A214A" w:rsidRDefault="003A214A" w:rsidP="00241FC3"/>
    <w:p w14:paraId="670E2564" w14:textId="77777777" w:rsidR="003A214A" w:rsidRDefault="003A214A" w:rsidP="00241FC3"/>
  </w:endnote>
  <w:endnote w:type="continuationSeparator" w:id="0">
    <w:p w14:paraId="1059A084" w14:textId="77777777" w:rsidR="003A214A" w:rsidRDefault="003A214A" w:rsidP="00241FC3">
      <w:r>
        <w:continuationSeparator/>
      </w:r>
    </w:p>
    <w:p w14:paraId="596F99EE" w14:textId="77777777" w:rsidR="003A214A" w:rsidRDefault="003A214A" w:rsidP="00241FC3"/>
    <w:p w14:paraId="29711F39" w14:textId="77777777" w:rsidR="003A214A" w:rsidRDefault="003A214A" w:rsidP="00241FC3"/>
    <w:p w14:paraId="73C7866D" w14:textId="77777777" w:rsidR="003A214A" w:rsidRDefault="003A214A" w:rsidP="00241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Light">
    <w:altName w:val="Avenir Light"/>
    <w:charset w:val="00"/>
    <w:family w:val="swiss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">
    <w:altName w:val="Times New Roman"/>
    <w:charset w:val="4D"/>
    <w:family w:val="auto"/>
    <w:pitch w:val="variable"/>
    <w:sig w:usb0="800000AF" w:usb1="5000204A" w:usb2="00000000" w:usb3="00000000" w:csb0="0000009B" w:csb1="00000000"/>
  </w:font>
  <w:font w:name="NeutrafaceText-Book">
    <w:altName w:val="Calibri"/>
    <w:panose1 w:val="02000600030000020004"/>
    <w:charset w:val="4D"/>
    <w:family w:val="auto"/>
    <w:pitch w:val="variable"/>
    <w:sig w:usb0="00000001" w:usb1="5000204A" w:usb2="00000000" w:usb3="00000000" w:csb0="0000009B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7866" w14:textId="77777777" w:rsidR="005F7183" w:rsidRDefault="005F7183" w:rsidP="00241FC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CA85C" w14:textId="77777777" w:rsidR="005F7183" w:rsidRDefault="005F7183" w:rsidP="00241FC3">
    <w:pPr>
      <w:pStyle w:val="Footer"/>
    </w:pPr>
  </w:p>
  <w:p w14:paraId="0DD7A7E3" w14:textId="77777777" w:rsidR="005F7183" w:rsidRDefault="005F7183" w:rsidP="00241FC3"/>
  <w:p w14:paraId="1FA044E9" w14:textId="77777777" w:rsidR="003B65C2" w:rsidRDefault="003B65C2" w:rsidP="00241FC3"/>
  <w:p w14:paraId="1D16FE21" w14:textId="77777777" w:rsidR="0075496B" w:rsidRDefault="0075496B" w:rsidP="00241F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15A6" w14:textId="538736E2" w:rsidR="00D50D9C" w:rsidRDefault="005F7183" w:rsidP="00241FC3">
    <w:pPr>
      <w:pStyle w:val="Footer"/>
    </w:pPr>
    <w:r w:rsidRPr="00D50D9C">
      <mc:AlternateContent>
        <mc:Choice Requires="wps">
          <w:drawing>
            <wp:anchor distT="0" distB="0" distL="114300" distR="114300" simplePos="0" relativeHeight="503305040" behindDoc="1" locked="0" layoutInCell="1" allowOverlap="1" wp14:anchorId="51E849B1" wp14:editId="2C9F1BED">
              <wp:simplePos x="0" y="0"/>
              <wp:positionH relativeFrom="page">
                <wp:posOffset>473075</wp:posOffset>
              </wp:positionH>
              <wp:positionV relativeFrom="page">
                <wp:posOffset>9458325</wp:posOffset>
              </wp:positionV>
              <wp:extent cx="6858000" cy="0"/>
              <wp:effectExtent l="12700" t="12700" r="254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2184F" id="Line 3" o:spid="_x0000_s1026" style="position:absolute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5pt,744.75pt" to="577.25pt,7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" strokecolor="#231f20" strokeweight=".5pt">
              <w10:wrap anchorx="page" anchory="page"/>
            </v:line>
          </w:pict>
        </mc:Fallback>
      </mc:AlternateContent>
    </w:r>
    <w:r w:rsidRPr="00D50D9C">
      <w:t>Leadership and Talent Development, O</w:t>
    </w:r>
    <w:r w:rsidR="00C84CBE" w:rsidRPr="00D50D9C">
      <w:t>ffice of Human Resources | </w:t>
    </w:r>
    <w:r w:rsidR="00E65A4B" w:rsidRPr="00D50D9C">
      <w:t>6-</w:t>
    </w:r>
    <w:r w:rsidR="00411D5B">
      <w:t>14</w:t>
    </w:r>
    <w:r w:rsidRPr="00D50D9C">
      <w:t>-20</w:t>
    </w:r>
    <w:r w:rsidR="00643140" w:rsidRPr="00D50D9C">
      <w:t>2</w:t>
    </w:r>
    <w:r w:rsidR="009165D7" w:rsidRPr="00D50D9C">
      <w:t>1</w:t>
    </w:r>
    <w:r w:rsidR="00D50D9C">
      <w:t xml:space="preserve"> </w:t>
    </w:r>
    <w:r w:rsidR="007157DF">
      <w:tab/>
    </w:r>
    <w:r w:rsidR="007157DF">
      <w:tab/>
    </w:r>
    <w:r w:rsidR="007157DF">
      <w:tab/>
    </w:r>
    <w:r w:rsidR="00D50D9C">
      <w:rPr>
        <w:noProof w:val="0"/>
      </w:rPr>
      <w:fldChar w:fldCharType="begin"/>
    </w:r>
    <w:r w:rsidR="00D50D9C">
      <w:instrText xml:space="preserve"> PAGE   \* MERGEFORMAT </w:instrText>
    </w:r>
    <w:r w:rsidR="00D50D9C">
      <w:rPr>
        <w:noProof w:val="0"/>
      </w:rPr>
      <w:fldChar w:fldCharType="separate"/>
    </w:r>
    <w:r w:rsidR="00D50D9C">
      <w:t>1</w:t>
    </w:r>
    <w:r w:rsidR="00D50D9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3D49" w14:textId="77777777" w:rsidR="003A214A" w:rsidRDefault="003A214A" w:rsidP="00241FC3">
      <w:r>
        <w:separator/>
      </w:r>
    </w:p>
    <w:p w14:paraId="4F3EEDE3" w14:textId="77777777" w:rsidR="003A214A" w:rsidRDefault="003A214A" w:rsidP="00241FC3"/>
    <w:p w14:paraId="3C390B89" w14:textId="77777777" w:rsidR="003A214A" w:rsidRDefault="003A214A" w:rsidP="00241FC3"/>
    <w:p w14:paraId="737C5A16" w14:textId="77777777" w:rsidR="003A214A" w:rsidRDefault="003A214A" w:rsidP="00241FC3"/>
  </w:footnote>
  <w:footnote w:type="continuationSeparator" w:id="0">
    <w:p w14:paraId="7C4596F1" w14:textId="77777777" w:rsidR="003A214A" w:rsidRDefault="003A214A" w:rsidP="00241FC3">
      <w:r>
        <w:continuationSeparator/>
      </w:r>
    </w:p>
    <w:p w14:paraId="14BC9CE1" w14:textId="77777777" w:rsidR="003A214A" w:rsidRDefault="003A214A" w:rsidP="00241FC3"/>
    <w:p w14:paraId="22DB2AFF" w14:textId="77777777" w:rsidR="003A214A" w:rsidRDefault="003A214A" w:rsidP="00241FC3"/>
    <w:p w14:paraId="4D0D4883" w14:textId="77777777" w:rsidR="003A214A" w:rsidRDefault="003A214A" w:rsidP="00241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1841" w14:textId="37F38A7E" w:rsidR="005F7183" w:rsidRPr="00EC06F5" w:rsidRDefault="005F7183" w:rsidP="00EC06F5">
    <w:pPr>
      <w:pStyle w:val="NoSpacing"/>
      <w:rPr>
        <w:i/>
        <w:iCs/>
        <w:sz w:val="18"/>
        <w:szCs w:val="18"/>
      </w:rPr>
    </w:pPr>
    <w:r w:rsidRPr="00EC06F5">
      <w:rPr>
        <w:i/>
        <w:iCs/>
        <w:sz w:val="18"/>
        <w:szCs w:val="18"/>
      </w:rPr>
      <w:t xml:space="preserve">This worksheet is to accompany the </w:t>
    </w:r>
    <w:r w:rsidR="007A507A" w:rsidRPr="00EC06F5">
      <w:rPr>
        <w:i/>
        <w:iCs/>
        <w:sz w:val="18"/>
        <w:szCs w:val="18"/>
      </w:rPr>
      <w:t>“</w:t>
    </w:r>
    <w:r w:rsidR="00420DA1" w:rsidRPr="00EC06F5">
      <w:rPr>
        <w:i/>
        <w:iCs/>
        <w:sz w:val="18"/>
        <w:szCs w:val="18"/>
      </w:rPr>
      <w:t>Managing Flexible Teams</w:t>
    </w:r>
    <w:r w:rsidRPr="00EC06F5">
      <w:rPr>
        <w:i/>
        <w:iCs/>
        <w:sz w:val="18"/>
        <w:szCs w:val="18"/>
      </w:rPr>
      <w:t>” webinar</w:t>
    </w:r>
  </w:p>
  <w:p w14:paraId="095EFEE9" w14:textId="5621B9D7" w:rsidR="005F7183" w:rsidRPr="00241FC3" w:rsidRDefault="00420DA1" w:rsidP="00241FC3">
    <w:pPr>
      <w:pStyle w:val="Title"/>
    </w:pPr>
    <w:r w:rsidRPr="00241FC3">
      <w:t>Managing Flexible</w:t>
    </w:r>
    <w:r w:rsidR="00F5152B" w:rsidRPr="00241FC3">
      <w:t xml:space="preserve"> Teams</w:t>
    </w:r>
    <w:r w:rsidR="009B2619" w:rsidRPr="00241FC3">
      <w:t xml:space="preserve"> </w:t>
    </w:r>
    <w:r w:rsidR="005F7183" w:rsidRPr="00241FC3">
      <w:t xml:space="preserve">- </w:t>
    </w:r>
    <w:proofErr w:type="spellStart"/>
    <w:r w:rsidR="005F7183" w:rsidRPr="00241FC3">
      <w:t>ActionSheet</w:t>
    </w:r>
    <w:proofErr w:type="spellEnd"/>
  </w:p>
  <w:p w14:paraId="571ED43E" w14:textId="41259808" w:rsidR="0075496B" w:rsidRDefault="006F7EFC" w:rsidP="00241FC3">
    <w:r w:rsidRPr="00224C3A"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4C81DADA" wp14:editId="1DBEF70A">
              <wp:simplePos x="0" y="0"/>
              <wp:positionH relativeFrom="page">
                <wp:posOffset>492125</wp:posOffset>
              </wp:positionH>
              <wp:positionV relativeFrom="topMargin">
                <wp:posOffset>902970</wp:posOffset>
              </wp:positionV>
              <wp:extent cx="6858000" cy="0"/>
              <wp:effectExtent l="0" t="1905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7A001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E13BB" id="Line 5" o:spid="_x0000_s1026" style="position:absolute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" from="38.75pt,71.1pt" to="578.7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" strokecolor="#7a0019" strokeweight="3pt"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5FD"/>
    <w:multiLevelType w:val="hybridMultilevel"/>
    <w:tmpl w:val="563CD0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9B0909"/>
    <w:multiLevelType w:val="hybridMultilevel"/>
    <w:tmpl w:val="750A5CAE"/>
    <w:lvl w:ilvl="0" w:tplc="E44232EE">
      <w:numFmt w:val="bullet"/>
      <w:pStyle w:val="ListParagraph"/>
      <w:lvlText w:val="•"/>
      <w:lvlJc w:val="left"/>
      <w:pPr>
        <w:ind w:left="1530" w:hanging="180"/>
      </w:pPr>
      <w:rPr>
        <w:rFonts w:ascii="Avenir Book" w:eastAsia="Avenir Book" w:hAnsi="Avenir Book" w:cs="Avenir Book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4C4C643C">
      <w:numFmt w:val="bullet"/>
      <w:lvlText w:val="•"/>
      <w:lvlJc w:val="left"/>
      <w:pPr>
        <w:ind w:left="3164" w:hanging="180"/>
      </w:pPr>
      <w:rPr>
        <w:rFonts w:hint="default"/>
        <w:lang w:val="en-US" w:eastAsia="en-US" w:bidi="ar-SA"/>
      </w:rPr>
    </w:lvl>
    <w:lvl w:ilvl="2" w:tplc="D2C0AF7A">
      <w:numFmt w:val="bullet"/>
      <w:lvlText w:val="•"/>
      <w:lvlJc w:val="left"/>
      <w:pPr>
        <w:ind w:left="4048" w:hanging="180"/>
      </w:pPr>
      <w:rPr>
        <w:rFonts w:hint="default"/>
        <w:lang w:val="en-US" w:eastAsia="en-US" w:bidi="ar-SA"/>
      </w:rPr>
    </w:lvl>
    <w:lvl w:ilvl="3" w:tplc="52AC21C0">
      <w:numFmt w:val="bullet"/>
      <w:lvlText w:val="•"/>
      <w:lvlJc w:val="left"/>
      <w:pPr>
        <w:ind w:left="4932" w:hanging="180"/>
      </w:pPr>
      <w:rPr>
        <w:rFonts w:hint="default"/>
        <w:lang w:val="en-US" w:eastAsia="en-US" w:bidi="ar-SA"/>
      </w:rPr>
    </w:lvl>
    <w:lvl w:ilvl="4" w:tplc="0636C284">
      <w:numFmt w:val="bullet"/>
      <w:lvlText w:val="•"/>
      <w:lvlJc w:val="left"/>
      <w:pPr>
        <w:ind w:left="5816" w:hanging="180"/>
      </w:pPr>
      <w:rPr>
        <w:rFonts w:hint="default"/>
        <w:lang w:val="en-US" w:eastAsia="en-US" w:bidi="ar-SA"/>
      </w:rPr>
    </w:lvl>
    <w:lvl w:ilvl="5" w:tplc="E6C47BBC">
      <w:numFmt w:val="bullet"/>
      <w:lvlText w:val="•"/>
      <w:lvlJc w:val="left"/>
      <w:pPr>
        <w:ind w:left="6700" w:hanging="180"/>
      </w:pPr>
      <w:rPr>
        <w:rFonts w:hint="default"/>
        <w:lang w:val="en-US" w:eastAsia="en-US" w:bidi="ar-SA"/>
      </w:rPr>
    </w:lvl>
    <w:lvl w:ilvl="6" w:tplc="71F68240">
      <w:numFmt w:val="bullet"/>
      <w:lvlText w:val="•"/>
      <w:lvlJc w:val="left"/>
      <w:pPr>
        <w:ind w:left="7584" w:hanging="180"/>
      </w:pPr>
      <w:rPr>
        <w:rFonts w:hint="default"/>
        <w:lang w:val="en-US" w:eastAsia="en-US" w:bidi="ar-SA"/>
      </w:rPr>
    </w:lvl>
    <w:lvl w:ilvl="7" w:tplc="363ADB8C">
      <w:numFmt w:val="bullet"/>
      <w:lvlText w:val="•"/>
      <w:lvlJc w:val="left"/>
      <w:pPr>
        <w:ind w:left="8468" w:hanging="180"/>
      </w:pPr>
      <w:rPr>
        <w:rFonts w:hint="default"/>
        <w:lang w:val="en-US" w:eastAsia="en-US" w:bidi="ar-SA"/>
      </w:rPr>
    </w:lvl>
    <w:lvl w:ilvl="8" w:tplc="08AE4452">
      <w:numFmt w:val="bullet"/>
      <w:lvlText w:val="•"/>
      <w:lvlJc w:val="left"/>
      <w:pPr>
        <w:ind w:left="9352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0B740CB4"/>
    <w:multiLevelType w:val="hybridMultilevel"/>
    <w:tmpl w:val="4BB6EF32"/>
    <w:lvl w:ilvl="0" w:tplc="9C5AD29C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EEF23BC"/>
    <w:multiLevelType w:val="hybridMultilevel"/>
    <w:tmpl w:val="07FC8B64"/>
    <w:lvl w:ilvl="0" w:tplc="04546F7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B91E07"/>
    <w:multiLevelType w:val="multilevel"/>
    <w:tmpl w:val="5C2C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9305A"/>
    <w:multiLevelType w:val="hybridMultilevel"/>
    <w:tmpl w:val="3BB62B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BF71472"/>
    <w:multiLevelType w:val="multilevel"/>
    <w:tmpl w:val="3BD8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04C71"/>
    <w:multiLevelType w:val="hybridMultilevel"/>
    <w:tmpl w:val="9A9E44F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1A97CCE"/>
    <w:multiLevelType w:val="hybridMultilevel"/>
    <w:tmpl w:val="0AE65ECA"/>
    <w:lvl w:ilvl="0" w:tplc="CB3E863E">
      <w:start w:val="1"/>
      <w:numFmt w:val="bullet"/>
      <w:pStyle w:val="Subtitle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2362108F"/>
    <w:multiLevelType w:val="multilevel"/>
    <w:tmpl w:val="C81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50FD4"/>
    <w:multiLevelType w:val="hybridMultilevel"/>
    <w:tmpl w:val="ECAE72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3A425A36">
      <w:numFmt w:val="bullet"/>
      <w:lvlText w:val="•"/>
      <w:lvlJc w:val="left"/>
      <w:pPr>
        <w:ind w:left="2250" w:hanging="360"/>
      </w:pPr>
      <w:rPr>
        <w:rFonts w:ascii="Arial" w:eastAsia="Avenir-Light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13E65AC"/>
    <w:multiLevelType w:val="multilevel"/>
    <w:tmpl w:val="A6C8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508A7"/>
    <w:multiLevelType w:val="multilevel"/>
    <w:tmpl w:val="4D86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E21DE0"/>
    <w:multiLevelType w:val="hybridMultilevel"/>
    <w:tmpl w:val="908019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D23DE0"/>
    <w:multiLevelType w:val="hybridMultilevel"/>
    <w:tmpl w:val="AA808528"/>
    <w:lvl w:ilvl="0" w:tplc="E5E64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2B1655"/>
    <w:multiLevelType w:val="hybridMultilevel"/>
    <w:tmpl w:val="CDC0FE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40B2859"/>
    <w:multiLevelType w:val="hybridMultilevel"/>
    <w:tmpl w:val="313C56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66F6264"/>
    <w:multiLevelType w:val="hybridMultilevel"/>
    <w:tmpl w:val="49F6ECF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46E449A0"/>
    <w:multiLevelType w:val="hybridMultilevel"/>
    <w:tmpl w:val="68089AF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9B3A4F"/>
    <w:multiLevelType w:val="hybridMultilevel"/>
    <w:tmpl w:val="2CE6D86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D131F98"/>
    <w:multiLevelType w:val="multilevel"/>
    <w:tmpl w:val="7628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B4D58"/>
    <w:multiLevelType w:val="hybridMultilevel"/>
    <w:tmpl w:val="FAAC1E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6A46E4"/>
    <w:multiLevelType w:val="hybridMultilevel"/>
    <w:tmpl w:val="CF1A9C6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031820"/>
    <w:multiLevelType w:val="hybridMultilevel"/>
    <w:tmpl w:val="67C09AC8"/>
    <w:lvl w:ilvl="0" w:tplc="FCD07B0A">
      <w:start w:val="1"/>
      <w:numFmt w:val="bullet"/>
      <w:lvlText w:val=""/>
      <w:lvlJc w:val="left"/>
      <w:pPr>
        <w:ind w:left="90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EAD5902"/>
    <w:multiLevelType w:val="multilevel"/>
    <w:tmpl w:val="E1E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717AA"/>
    <w:multiLevelType w:val="multilevel"/>
    <w:tmpl w:val="33B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20BFA"/>
    <w:multiLevelType w:val="hybridMultilevel"/>
    <w:tmpl w:val="69AE9A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762ACB"/>
    <w:multiLevelType w:val="hybridMultilevel"/>
    <w:tmpl w:val="DA84BA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1E479F6"/>
    <w:multiLevelType w:val="multilevel"/>
    <w:tmpl w:val="34DE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E52F05"/>
    <w:multiLevelType w:val="multilevel"/>
    <w:tmpl w:val="309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5B1B6C"/>
    <w:multiLevelType w:val="multilevel"/>
    <w:tmpl w:val="49524B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463A5"/>
    <w:multiLevelType w:val="hybridMultilevel"/>
    <w:tmpl w:val="1E8421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E35C88"/>
    <w:multiLevelType w:val="hybridMultilevel"/>
    <w:tmpl w:val="222EA2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6951108"/>
    <w:multiLevelType w:val="multilevel"/>
    <w:tmpl w:val="1C0E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4"/>
  </w:num>
  <w:num w:numId="6">
    <w:abstractNumId w:val="17"/>
  </w:num>
  <w:num w:numId="7">
    <w:abstractNumId w:val="12"/>
  </w:num>
  <w:num w:numId="8">
    <w:abstractNumId w:val="19"/>
  </w:num>
  <w:num w:numId="9">
    <w:abstractNumId w:val="4"/>
  </w:num>
  <w:num w:numId="10">
    <w:abstractNumId w:val="24"/>
  </w:num>
  <w:num w:numId="11">
    <w:abstractNumId w:val="32"/>
  </w:num>
  <w:num w:numId="12">
    <w:abstractNumId w:val="11"/>
  </w:num>
  <w:num w:numId="13">
    <w:abstractNumId w:val="9"/>
  </w:num>
  <w:num w:numId="14">
    <w:abstractNumId w:val="33"/>
  </w:num>
  <w:num w:numId="15">
    <w:abstractNumId w:val="28"/>
  </w:num>
  <w:num w:numId="16">
    <w:abstractNumId w:val="29"/>
  </w:num>
  <w:num w:numId="17">
    <w:abstractNumId w:val="20"/>
  </w:num>
  <w:num w:numId="18">
    <w:abstractNumId w:val="16"/>
  </w:num>
  <w:num w:numId="19">
    <w:abstractNumId w:val="25"/>
  </w:num>
  <w:num w:numId="20">
    <w:abstractNumId w:val="10"/>
  </w:num>
  <w:num w:numId="21">
    <w:abstractNumId w:val="15"/>
  </w:num>
  <w:num w:numId="22">
    <w:abstractNumId w:val="18"/>
  </w:num>
  <w:num w:numId="23">
    <w:abstractNumId w:val="21"/>
  </w:num>
  <w:num w:numId="24">
    <w:abstractNumId w:val="31"/>
  </w:num>
  <w:num w:numId="25">
    <w:abstractNumId w:val="13"/>
  </w:num>
  <w:num w:numId="26">
    <w:abstractNumId w:val="22"/>
  </w:num>
  <w:num w:numId="27">
    <w:abstractNumId w:val="26"/>
  </w:num>
  <w:num w:numId="28">
    <w:abstractNumId w:val="30"/>
  </w:num>
  <w:num w:numId="29">
    <w:abstractNumId w:val="27"/>
  </w:num>
  <w:num w:numId="30">
    <w:abstractNumId w:val="0"/>
  </w:num>
  <w:num w:numId="31">
    <w:abstractNumId w:val="2"/>
  </w:num>
  <w:num w:numId="32">
    <w:abstractNumId w:val="6"/>
  </w:num>
  <w:num w:numId="33">
    <w:abstractNumId w:val="23"/>
  </w:num>
  <w:num w:numId="3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85"/>
    <w:rsid w:val="00001BFE"/>
    <w:rsid w:val="000030F9"/>
    <w:rsid w:val="00005936"/>
    <w:rsid w:val="00014376"/>
    <w:rsid w:val="0002198A"/>
    <w:rsid w:val="0002481C"/>
    <w:rsid w:val="0003099C"/>
    <w:rsid w:val="00033708"/>
    <w:rsid w:val="000378C9"/>
    <w:rsid w:val="00053A49"/>
    <w:rsid w:val="0006271F"/>
    <w:rsid w:val="00066CCE"/>
    <w:rsid w:val="00072D88"/>
    <w:rsid w:val="00073FB2"/>
    <w:rsid w:val="00075CCC"/>
    <w:rsid w:val="000854F7"/>
    <w:rsid w:val="00090641"/>
    <w:rsid w:val="00094045"/>
    <w:rsid w:val="00095F1C"/>
    <w:rsid w:val="000A4370"/>
    <w:rsid w:val="000A4711"/>
    <w:rsid w:val="000A4C1D"/>
    <w:rsid w:val="000A76D7"/>
    <w:rsid w:val="000C70EA"/>
    <w:rsid w:val="000D26F3"/>
    <w:rsid w:val="000E36CE"/>
    <w:rsid w:val="000E49A1"/>
    <w:rsid w:val="0010223A"/>
    <w:rsid w:val="0010782B"/>
    <w:rsid w:val="00115AA2"/>
    <w:rsid w:val="00127BAA"/>
    <w:rsid w:val="00137244"/>
    <w:rsid w:val="00144C95"/>
    <w:rsid w:val="001466A9"/>
    <w:rsid w:val="00163555"/>
    <w:rsid w:val="00165D4E"/>
    <w:rsid w:val="00173F2F"/>
    <w:rsid w:val="00190B72"/>
    <w:rsid w:val="00191378"/>
    <w:rsid w:val="001919C5"/>
    <w:rsid w:val="00192272"/>
    <w:rsid w:val="00194EEF"/>
    <w:rsid w:val="001A00D6"/>
    <w:rsid w:val="001B04F3"/>
    <w:rsid w:val="001B2B87"/>
    <w:rsid w:val="001B42FF"/>
    <w:rsid w:val="001B5686"/>
    <w:rsid w:val="001C6BBB"/>
    <w:rsid w:val="001D2F6A"/>
    <w:rsid w:val="001D467F"/>
    <w:rsid w:val="001D77F0"/>
    <w:rsid w:val="001E3A18"/>
    <w:rsid w:val="001F1854"/>
    <w:rsid w:val="001F25AA"/>
    <w:rsid w:val="001F2CEE"/>
    <w:rsid w:val="00202017"/>
    <w:rsid w:val="00206DEF"/>
    <w:rsid w:val="00224C3A"/>
    <w:rsid w:val="00231A5C"/>
    <w:rsid w:val="00240F9B"/>
    <w:rsid w:val="00241FC3"/>
    <w:rsid w:val="00243C5F"/>
    <w:rsid w:val="002638C3"/>
    <w:rsid w:val="002659AD"/>
    <w:rsid w:val="00267F24"/>
    <w:rsid w:val="002715DE"/>
    <w:rsid w:val="00272C00"/>
    <w:rsid w:val="00275C2D"/>
    <w:rsid w:val="00281F6D"/>
    <w:rsid w:val="002824F5"/>
    <w:rsid w:val="00291E68"/>
    <w:rsid w:val="00297B42"/>
    <w:rsid w:val="00297F99"/>
    <w:rsid w:val="002A390D"/>
    <w:rsid w:val="002B261E"/>
    <w:rsid w:val="002B3389"/>
    <w:rsid w:val="002C1F1A"/>
    <w:rsid w:val="002C236D"/>
    <w:rsid w:val="002C5424"/>
    <w:rsid w:val="002D0679"/>
    <w:rsid w:val="002D5BF3"/>
    <w:rsid w:val="002D7C81"/>
    <w:rsid w:val="002E67C3"/>
    <w:rsid w:val="002F0F3B"/>
    <w:rsid w:val="002F48BF"/>
    <w:rsid w:val="002F7C3E"/>
    <w:rsid w:val="00301B11"/>
    <w:rsid w:val="00305A5F"/>
    <w:rsid w:val="003155ED"/>
    <w:rsid w:val="003171BF"/>
    <w:rsid w:val="00325C27"/>
    <w:rsid w:val="00334FA7"/>
    <w:rsid w:val="0033768F"/>
    <w:rsid w:val="0034382D"/>
    <w:rsid w:val="00343A71"/>
    <w:rsid w:val="003554A0"/>
    <w:rsid w:val="00355731"/>
    <w:rsid w:val="00366319"/>
    <w:rsid w:val="00367650"/>
    <w:rsid w:val="00383FC9"/>
    <w:rsid w:val="00384146"/>
    <w:rsid w:val="00396E8F"/>
    <w:rsid w:val="003A16B8"/>
    <w:rsid w:val="003A214A"/>
    <w:rsid w:val="003A6CE7"/>
    <w:rsid w:val="003B09E8"/>
    <w:rsid w:val="003B4CEF"/>
    <w:rsid w:val="003B65C2"/>
    <w:rsid w:val="003B6B99"/>
    <w:rsid w:val="003C0FDF"/>
    <w:rsid w:val="003D6F76"/>
    <w:rsid w:val="003E1E64"/>
    <w:rsid w:val="003E5FAF"/>
    <w:rsid w:val="003E6DD9"/>
    <w:rsid w:val="003E7698"/>
    <w:rsid w:val="003F7E9A"/>
    <w:rsid w:val="004009AF"/>
    <w:rsid w:val="00401A1A"/>
    <w:rsid w:val="00404B79"/>
    <w:rsid w:val="00410905"/>
    <w:rsid w:val="004117E7"/>
    <w:rsid w:val="00411D5B"/>
    <w:rsid w:val="00413820"/>
    <w:rsid w:val="00415171"/>
    <w:rsid w:val="00420DA1"/>
    <w:rsid w:val="0042390A"/>
    <w:rsid w:val="00425CBF"/>
    <w:rsid w:val="0043159F"/>
    <w:rsid w:val="00442AEA"/>
    <w:rsid w:val="00453EAC"/>
    <w:rsid w:val="0046080D"/>
    <w:rsid w:val="004620A0"/>
    <w:rsid w:val="0047680E"/>
    <w:rsid w:val="00493A39"/>
    <w:rsid w:val="0049443F"/>
    <w:rsid w:val="004A427B"/>
    <w:rsid w:val="004B174A"/>
    <w:rsid w:val="004B670D"/>
    <w:rsid w:val="004B7F24"/>
    <w:rsid w:val="004C2697"/>
    <w:rsid w:val="004D522A"/>
    <w:rsid w:val="004E198A"/>
    <w:rsid w:val="004F087C"/>
    <w:rsid w:val="004F6798"/>
    <w:rsid w:val="00502C1D"/>
    <w:rsid w:val="00510BF4"/>
    <w:rsid w:val="00515D58"/>
    <w:rsid w:val="00524775"/>
    <w:rsid w:val="005338AF"/>
    <w:rsid w:val="00533F6B"/>
    <w:rsid w:val="0055070A"/>
    <w:rsid w:val="00554C81"/>
    <w:rsid w:val="00555031"/>
    <w:rsid w:val="00555988"/>
    <w:rsid w:val="00555E02"/>
    <w:rsid w:val="00560CF3"/>
    <w:rsid w:val="00563A1C"/>
    <w:rsid w:val="00565260"/>
    <w:rsid w:val="005775C9"/>
    <w:rsid w:val="00582B48"/>
    <w:rsid w:val="0058702E"/>
    <w:rsid w:val="005905E7"/>
    <w:rsid w:val="0059353F"/>
    <w:rsid w:val="005B7482"/>
    <w:rsid w:val="005C1BD5"/>
    <w:rsid w:val="005C2309"/>
    <w:rsid w:val="005C5761"/>
    <w:rsid w:val="005E0EEA"/>
    <w:rsid w:val="005F17F9"/>
    <w:rsid w:val="005F55D6"/>
    <w:rsid w:val="005F7183"/>
    <w:rsid w:val="006008E0"/>
    <w:rsid w:val="00611D98"/>
    <w:rsid w:val="00612952"/>
    <w:rsid w:val="00612EF1"/>
    <w:rsid w:val="00614B95"/>
    <w:rsid w:val="00617CE5"/>
    <w:rsid w:val="006225AE"/>
    <w:rsid w:val="0062740A"/>
    <w:rsid w:val="00641F8C"/>
    <w:rsid w:val="00643140"/>
    <w:rsid w:val="00643462"/>
    <w:rsid w:val="006453BA"/>
    <w:rsid w:val="00645BC4"/>
    <w:rsid w:val="00665820"/>
    <w:rsid w:val="00672F1E"/>
    <w:rsid w:val="00676127"/>
    <w:rsid w:val="0068261C"/>
    <w:rsid w:val="0068618C"/>
    <w:rsid w:val="00690D5A"/>
    <w:rsid w:val="00692E04"/>
    <w:rsid w:val="00694011"/>
    <w:rsid w:val="006A2450"/>
    <w:rsid w:val="006A7ABD"/>
    <w:rsid w:val="006B2DE8"/>
    <w:rsid w:val="006C0752"/>
    <w:rsid w:val="006C22FA"/>
    <w:rsid w:val="006D42C0"/>
    <w:rsid w:val="006F0D12"/>
    <w:rsid w:val="006F7EFC"/>
    <w:rsid w:val="007032DD"/>
    <w:rsid w:val="007157DF"/>
    <w:rsid w:val="00720B2E"/>
    <w:rsid w:val="00725ABC"/>
    <w:rsid w:val="00726ABE"/>
    <w:rsid w:val="0075435C"/>
    <w:rsid w:val="0075496B"/>
    <w:rsid w:val="007609D7"/>
    <w:rsid w:val="00763929"/>
    <w:rsid w:val="00765148"/>
    <w:rsid w:val="00766096"/>
    <w:rsid w:val="00766384"/>
    <w:rsid w:val="0076708C"/>
    <w:rsid w:val="007673F9"/>
    <w:rsid w:val="0076796B"/>
    <w:rsid w:val="007854DF"/>
    <w:rsid w:val="00786303"/>
    <w:rsid w:val="00797A4F"/>
    <w:rsid w:val="007A1D8E"/>
    <w:rsid w:val="007A268E"/>
    <w:rsid w:val="007A507A"/>
    <w:rsid w:val="007A5885"/>
    <w:rsid w:val="007C3E4F"/>
    <w:rsid w:val="007C77AD"/>
    <w:rsid w:val="007C7E5D"/>
    <w:rsid w:val="007D53FF"/>
    <w:rsid w:val="007D683D"/>
    <w:rsid w:val="007E5AB5"/>
    <w:rsid w:val="007E7BD5"/>
    <w:rsid w:val="008039BC"/>
    <w:rsid w:val="00804D0E"/>
    <w:rsid w:val="008160AC"/>
    <w:rsid w:val="00821401"/>
    <w:rsid w:val="00825DDF"/>
    <w:rsid w:val="00826DEC"/>
    <w:rsid w:val="00827178"/>
    <w:rsid w:val="00834E48"/>
    <w:rsid w:val="0083643E"/>
    <w:rsid w:val="008368CF"/>
    <w:rsid w:val="00841B7B"/>
    <w:rsid w:val="0085221D"/>
    <w:rsid w:val="008542CF"/>
    <w:rsid w:val="008621CC"/>
    <w:rsid w:val="008643DF"/>
    <w:rsid w:val="0086626A"/>
    <w:rsid w:val="008734C4"/>
    <w:rsid w:val="0088197C"/>
    <w:rsid w:val="00882A31"/>
    <w:rsid w:val="008954A0"/>
    <w:rsid w:val="008A5799"/>
    <w:rsid w:val="008B403A"/>
    <w:rsid w:val="008B4BD4"/>
    <w:rsid w:val="008B50F9"/>
    <w:rsid w:val="008B6357"/>
    <w:rsid w:val="008D2B26"/>
    <w:rsid w:val="008D3DE1"/>
    <w:rsid w:val="008E2946"/>
    <w:rsid w:val="008F31ED"/>
    <w:rsid w:val="00900021"/>
    <w:rsid w:val="0090197A"/>
    <w:rsid w:val="00903312"/>
    <w:rsid w:val="009039A7"/>
    <w:rsid w:val="00905E77"/>
    <w:rsid w:val="009165D7"/>
    <w:rsid w:val="00923CB2"/>
    <w:rsid w:val="00932DC2"/>
    <w:rsid w:val="00933EE7"/>
    <w:rsid w:val="009354E3"/>
    <w:rsid w:val="0094423B"/>
    <w:rsid w:val="009471A6"/>
    <w:rsid w:val="009515A1"/>
    <w:rsid w:val="00951DEE"/>
    <w:rsid w:val="009523D0"/>
    <w:rsid w:val="00953C11"/>
    <w:rsid w:val="00960ECA"/>
    <w:rsid w:val="00975CC2"/>
    <w:rsid w:val="0099493C"/>
    <w:rsid w:val="00994D8D"/>
    <w:rsid w:val="00995786"/>
    <w:rsid w:val="009A0351"/>
    <w:rsid w:val="009A7E35"/>
    <w:rsid w:val="009B2619"/>
    <w:rsid w:val="009B2D80"/>
    <w:rsid w:val="009B7071"/>
    <w:rsid w:val="009B7C41"/>
    <w:rsid w:val="009C5556"/>
    <w:rsid w:val="009D0EA1"/>
    <w:rsid w:val="009F07EE"/>
    <w:rsid w:val="009F6E2C"/>
    <w:rsid w:val="00A02D3F"/>
    <w:rsid w:val="00A07768"/>
    <w:rsid w:val="00A07BA5"/>
    <w:rsid w:val="00A07FA5"/>
    <w:rsid w:val="00A1565A"/>
    <w:rsid w:val="00A270C8"/>
    <w:rsid w:val="00A45EBA"/>
    <w:rsid w:val="00A502EE"/>
    <w:rsid w:val="00A714BF"/>
    <w:rsid w:val="00A7327F"/>
    <w:rsid w:val="00A822BB"/>
    <w:rsid w:val="00A82CAE"/>
    <w:rsid w:val="00A85757"/>
    <w:rsid w:val="00A875C4"/>
    <w:rsid w:val="00A97349"/>
    <w:rsid w:val="00AA6114"/>
    <w:rsid w:val="00AB42A0"/>
    <w:rsid w:val="00AB4E95"/>
    <w:rsid w:val="00AD33F6"/>
    <w:rsid w:val="00AD5108"/>
    <w:rsid w:val="00AE3E2D"/>
    <w:rsid w:val="00AF11C4"/>
    <w:rsid w:val="00AF3B37"/>
    <w:rsid w:val="00AF3B7B"/>
    <w:rsid w:val="00AF77A8"/>
    <w:rsid w:val="00B009FF"/>
    <w:rsid w:val="00B05031"/>
    <w:rsid w:val="00B064E1"/>
    <w:rsid w:val="00B11924"/>
    <w:rsid w:val="00B13A0B"/>
    <w:rsid w:val="00B2027B"/>
    <w:rsid w:val="00B226FA"/>
    <w:rsid w:val="00B23A39"/>
    <w:rsid w:val="00B35C3D"/>
    <w:rsid w:val="00B41434"/>
    <w:rsid w:val="00B4335C"/>
    <w:rsid w:val="00B4655E"/>
    <w:rsid w:val="00B500DA"/>
    <w:rsid w:val="00B634C8"/>
    <w:rsid w:val="00B644FA"/>
    <w:rsid w:val="00B65F77"/>
    <w:rsid w:val="00B65FCD"/>
    <w:rsid w:val="00B72959"/>
    <w:rsid w:val="00B74094"/>
    <w:rsid w:val="00B74D40"/>
    <w:rsid w:val="00B7689D"/>
    <w:rsid w:val="00BA071B"/>
    <w:rsid w:val="00BA200A"/>
    <w:rsid w:val="00BA7FCE"/>
    <w:rsid w:val="00BC1D94"/>
    <w:rsid w:val="00BC7595"/>
    <w:rsid w:val="00BD26F9"/>
    <w:rsid w:val="00BD5960"/>
    <w:rsid w:val="00C00E2A"/>
    <w:rsid w:val="00C046C4"/>
    <w:rsid w:val="00C057DC"/>
    <w:rsid w:val="00C13CC9"/>
    <w:rsid w:val="00C17B85"/>
    <w:rsid w:val="00C201D6"/>
    <w:rsid w:val="00C25117"/>
    <w:rsid w:val="00C262FE"/>
    <w:rsid w:val="00C332B5"/>
    <w:rsid w:val="00C33892"/>
    <w:rsid w:val="00C340BA"/>
    <w:rsid w:val="00C463B4"/>
    <w:rsid w:val="00C53294"/>
    <w:rsid w:val="00C64A3C"/>
    <w:rsid w:val="00C64CF8"/>
    <w:rsid w:val="00C66DF6"/>
    <w:rsid w:val="00C71E73"/>
    <w:rsid w:val="00C74777"/>
    <w:rsid w:val="00C76071"/>
    <w:rsid w:val="00C7793A"/>
    <w:rsid w:val="00C839E9"/>
    <w:rsid w:val="00C84CBE"/>
    <w:rsid w:val="00C900A8"/>
    <w:rsid w:val="00C910D2"/>
    <w:rsid w:val="00C91EBC"/>
    <w:rsid w:val="00C92BC3"/>
    <w:rsid w:val="00CC0F30"/>
    <w:rsid w:val="00CC6255"/>
    <w:rsid w:val="00CD2BFF"/>
    <w:rsid w:val="00CD30CC"/>
    <w:rsid w:val="00CF01E3"/>
    <w:rsid w:val="00CF3760"/>
    <w:rsid w:val="00CF6970"/>
    <w:rsid w:val="00D03888"/>
    <w:rsid w:val="00D04414"/>
    <w:rsid w:val="00D14BD8"/>
    <w:rsid w:val="00D23926"/>
    <w:rsid w:val="00D2522A"/>
    <w:rsid w:val="00D36021"/>
    <w:rsid w:val="00D41FD4"/>
    <w:rsid w:val="00D44F0B"/>
    <w:rsid w:val="00D45569"/>
    <w:rsid w:val="00D50B87"/>
    <w:rsid w:val="00D50D9C"/>
    <w:rsid w:val="00D51775"/>
    <w:rsid w:val="00D56360"/>
    <w:rsid w:val="00D56665"/>
    <w:rsid w:val="00D57342"/>
    <w:rsid w:val="00D65C47"/>
    <w:rsid w:val="00D71F6E"/>
    <w:rsid w:val="00D7735C"/>
    <w:rsid w:val="00D80747"/>
    <w:rsid w:val="00D818B7"/>
    <w:rsid w:val="00D87F9A"/>
    <w:rsid w:val="00DA2EF7"/>
    <w:rsid w:val="00DB2C0E"/>
    <w:rsid w:val="00DB5ECF"/>
    <w:rsid w:val="00DC10BB"/>
    <w:rsid w:val="00DC3572"/>
    <w:rsid w:val="00DC576D"/>
    <w:rsid w:val="00DF00D8"/>
    <w:rsid w:val="00DF1B04"/>
    <w:rsid w:val="00DF1C75"/>
    <w:rsid w:val="00DF25A1"/>
    <w:rsid w:val="00DF55A2"/>
    <w:rsid w:val="00E0167B"/>
    <w:rsid w:val="00E0344D"/>
    <w:rsid w:val="00E03D91"/>
    <w:rsid w:val="00E10677"/>
    <w:rsid w:val="00E122EC"/>
    <w:rsid w:val="00E16F2E"/>
    <w:rsid w:val="00E45299"/>
    <w:rsid w:val="00E47206"/>
    <w:rsid w:val="00E559E0"/>
    <w:rsid w:val="00E61706"/>
    <w:rsid w:val="00E61708"/>
    <w:rsid w:val="00E63700"/>
    <w:rsid w:val="00E65A4B"/>
    <w:rsid w:val="00E73408"/>
    <w:rsid w:val="00EA4559"/>
    <w:rsid w:val="00EA4861"/>
    <w:rsid w:val="00EA6785"/>
    <w:rsid w:val="00EA7FB5"/>
    <w:rsid w:val="00EB242F"/>
    <w:rsid w:val="00EC06F5"/>
    <w:rsid w:val="00ED426D"/>
    <w:rsid w:val="00ED6CD9"/>
    <w:rsid w:val="00EE00F3"/>
    <w:rsid w:val="00EE258F"/>
    <w:rsid w:val="00EE3EB6"/>
    <w:rsid w:val="00EE6339"/>
    <w:rsid w:val="00EE6AE9"/>
    <w:rsid w:val="00EF3511"/>
    <w:rsid w:val="00EF6694"/>
    <w:rsid w:val="00F0770D"/>
    <w:rsid w:val="00F314C2"/>
    <w:rsid w:val="00F36B7E"/>
    <w:rsid w:val="00F36C47"/>
    <w:rsid w:val="00F5082F"/>
    <w:rsid w:val="00F5152B"/>
    <w:rsid w:val="00F53345"/>
    <w:rsid w:val="00F5378B"/>
    <w:rsid w:val="00F820E2"/>
    <w:rsid w:val="00F8292B"/>
    <w:rsid w:val="00F8392E"/>
    <w:rsid w:val="00F914AD"/>
    <w:rsid w:val="00F91725"/>
    <w:rsid w:val="00F9183F"/>
    <w:rsid w:val="00F9467A"/>
    <w:rsid w:val="00FA5F8F"/>
    <w:rsid w:val="00FA6968"/>
    <w:rsid w:val="00FA755F"/>
    <w:rsid w:val="00FA7D29"/>
    <w:rsid w:val="00FB14BE"/>
    <w:rsid w:val="00FB56F2"/>
    <w:rsid w:val="00FB5A7C"/>
    <w:rsid w:val="00FB5B97"/>
    <w:rsid w:val="00FB67B0"/>
    <w:rsid w:val="00FD15DF"/>
    <w:rsid w:val="00FD2B1A"/>
    <w:rsid w:val="00FD2F94"/>
    <w:rsid w:val="00FD4F48"/>
    <w:rsid w:val="00FE3775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A5BC2"/>
  <w15:docId w15:val="{715CCE72-E82A-4BEB-AA3B-276283BD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1FC3"/>
    <w:pPr>
      <w:spacing w:before="120" w:after="120" w:line="276" w:lineRule="auto"/>
      <w:ind w:left="1008"/>
    </w:pPr>
    <w:rPr>
      <w:rFonts w:ascii="Arial" w:eastAsia="Avenir-Light" w:hAnsi="Arial" w:cs="Avenir-Light"/>
      <w:sz w:val="20"/>
      <w:szCs w:val="20"/>
    </w:rPr>
  </w:style>
  <w:style w:type="paragraph" w:styleId="Heading1">
    <w:name w:val="heading 1"/>
    <w:basedOn w:val="Normal"/>
    <w:uiPriority w:val="1"/>
    <w:qFormat/>
    <w:rsid w:val="00241FC3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2F2F2" w:themeFill="background1" w:themeFillShade="F2"/>
      <w:tabs>
        <w:tab w:val="left" w:pos="180"/>
        <w:tab w:val="left" w:pos="270"/>
      </w:tabs>
      <w:ind w:left="270" w:hanging="90"/>
      <w:outlineLvl w:val="0"/>
    </w:pPr>
    <w:rPr>
      <w:rFonts w:eastAsia="Neutraface Text" w:cs="Neutraface Text"/>
      <w:b/>
      <w:bCs/>
      <w:color w:val="404040" w:themeColor="text1" w:themeTint="BF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34382D"/>
    <w:pPr>
      <w:spacing w:before="240" w:after="240"/>
      <w:ind w:left="180"/>
      <w:jc w:val="both"/>
      <w:outlineLvl w:val="1"/>
    </w:pPr>
    <w:rPr>
      <w:rFonts w:eastAsia="NeutrafaceText-Book" w:cs="NeutrafaceText-Book"/>
      <w:b/>
      <w:color w:val="800000"/>
      <w:sz w:val="32"/>
      <w:szCs w:val="32"/>
    </w:rPr>
  </w:style>
  <w:style w:type="paragraph" w:styleId="Heading3">
    <w:name w:val="heading 3"/>
    <w:aliases w:val="Heading 3a"/>
    <w:basedOn w:val="Normal"/>
    <w:link w:val="Heading3Char"/>
    <w:uiPriority w:val="1"/>
    <w:qFormat/>
    <w:rsid w:val="00192272"/>
    <w:pPr>
      <w:spacing w:before="0"/>
      <w:ind w:left="810"/>
      <w:outlineLvl w:val="2"/>
    </w:pPr>
    <w:rPr>
      <w:b/>
      <w:color w:val="244061" w:themeColor="accent1" w:themeShade="80"/>
      <w:sz w:val="24"/>
      <w:szCs w:val="24"/>
    </w:rPr>
  </w:style>
  <w:style w:type="paragraph" w:styleId="Heading4">
    <w:name w:val="heading 4"/>
    <w:basedOn w:val="BodyText"/>
    <w:next w:val="Normal"/>
    <w:link w:val="Heading4Char"/>
    <w:autoRedefine/>
    <w:uiPriority w:val="9"/>
    <w:unhideWhenUsed/>
    <w:qFormat/>
    <w:rsid w:val="00665820"/>
    <w:pPr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3"/>
    <w:link w:val="BodyTextChar"/>
    <w:uiPriority w:val="1"/>
    <w:qFormat/>
    <w:rsid w:val="007C3E4F"/>
    <w:rPr>
      <w:b w:val="0"/>
    </w:rPr>
  </w:style>
  <w:style w:type="paragraph" w:styleId="ListParagraph">
    <w:name w:val="List Paragraph"/>
    <w:basedOn w:val="Normal"/>
    <w:uiPriority w:val="1"/>
    <w:qFormat/>
    <w:rsid w:val="00192272"/>
    <w:pPr>
      <w:numPr>
        <w:numId w:val="34"/>
      </w:numPr>
      <w:spacing w:before="37" w:after="0"/>
      <w:ind w:left="1350"/>
    </w:pPr>
    <w:rPr>
      <w:color w:val="231F20"/>
    </w:rPr>
  </w:style>
  <w:style w:type="paragraph" w:customStyle="1" w:styleId="TableParagraph">
    <w:name w:val="Table Paragraph"/>
    <w:basedOn w:val="Heading3"/>
    <w:uiPriority w:val="1"/>
    <w:qFormat/>
    <w:rsid w:val="00825DDF"/>
    <w:pPr>
      <w:spacing w:before="120"/>
      <w:ind w:left="0"/>
    </w:pPr>
    <w:rPr>
      <w:b w:val="0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AB5"/>
    <w:rPr>
      <w:rFonts w:ascii="Avenir-Light" w:eastAsia="Avenir-Light" w:hAnsi="Avenir-Light" w:cs="Avenir-Light"/>
    </w:rPr>
  </w:style>
  <w:style w:type="paragraph" w:styleId="Footer">
    <w:name w:val="footer"/>
    <w:basedOn w:val="Normal"/>
    <w:link w:val="FooterChar"/>
    <w:uiPriority w:val="99"/>
    <w:unhideWhenUsed/>
    <w:rsid w:val="00D50D9C"/>
    <w:pPr>
      <w:tabs>
        <w:tab w:val="center" w:pos="4320"/>
        <w:tab w:val="right" w:pos="8640"/>
      </w:tabs>
      <w:ind w:left="270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50D9C"/>
    <w:rPr>
      <w:rFonts w:ascii="Arial" w:eastAsia="Avenir-Light" w:hAnsi="Arial" w:cs="Avenir-Light"/>
      <w:noProof/>
      <w:sz w:val="20"/>
      <w:szCs w:val="20"/>
    </w:rPr>
  </w:style>
  <w:style w:type="character" w:customStyle="1" w:styleId="Heading3Char">
    <w:name w:val="Heading 3 Char"/>
    <w:aliases w:val="Heading 3a Char"/>
    <w:basedOn w:val="DefaultParagraphFont"/>
    <w:link w:val="Heading3"/>
    <w:uiPriority w:val="1"/>
    <w:rsid w:val="00192272"/>
    <w:rPr>
      <w:rFonts w:ascii="Arial" w:eastAsia="Avenir-Light" w:hAnsi="Arial" w:cs="Avenir-Light"/>
      <w:b/>
      <w:color w:val="244061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3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34"/>
    <w:rPr>
      <w:rFonts w:ascii="Lucida Grande" w:eastAsia="Avenir-Light" w:hAnsi="Lucida Grande" w:cs="Avenir-Light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65820"/>
    <w:rPr>
      <w:rFonts w:ascii="Arial" w:eastAsia="Avenir-Light" w:hAnsi="Arial" w:cs="Avenir-Light"/>
      <w:i/>
      <w:noProof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14B95"/>
  </w:style>
  <w:style w:type="table" w:styleId="TableGrid">
    <w:name w:val="Table Grid"/>
    <w:basedOn w:val="TableNormal"/>
    <w:uiPriority w:val="59"/>
    <w:rsid w:val="0082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244"/>
    <w:pPr>
      <w:widowControl/>
      <w:autoSpaceDE/>
      <w:autoSpaceDN/>
      <w:spacing w:before="100" w:beforeAutospacing="1" w:after="100" w:afterAutospacing="1"/>
      <w:ind w:left="0"/>
    </w:pPr>
    <w:rPr>
      <w:rFonts w:ascii="Times" w:eastAsiaTheme="minorHAnsi" w:hAnsi="Times" w:cs="Times New Roman"/>
    </w:rPr>
  </w:style>
  <w:style w:type="character" w:styleId="Hyperlink">
    <w:name w:val="Hyperlink"/>
    <w:basedOn w:val="DefaultParagraphFont"/>
    <w:uiPriority w:val="99"/>
    <w:unhideWhenUsed/>
    <w:rsid w:val="005905E7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4382D"/>
  </w:style>
  <w:style w:type="character" w:styleId="FollowedHyperlink">
    <w:name w:val="FollowedHyperlink"/>
    <w:basedOn w:val="DefaultParagraphFont"/>
    <w:uiPriority w:val="99"/>
    <w:semiHidden/>
    <w:unhideWhenUsed/>
    <w:rsid w:val="00194EE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C3E4F"/>
    <w:rPr>
      <w:rFonts w:ascii="Arial" w:hAnsi="Arial" w:cs="Arial"/>
      <w:noProof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51775"/>
    <w:rPr>
      <w:rFonts w:ascii="Arial" w:eastAsia="NeutrafaceText-Book" w:hAnsi="Arial" w:cs="NeutrafaceText-Book"/>
      <w:b/>
      <w:color w:val="80000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27178"/>
    <w:rPr>
      <w:color w:val="808080"/>
    </w:rPr>
  </w:style>
  <w:style w:type="paragraph" w:styleId="NoSpacing">
    <w:name w:val="No Spacing"/>
    <w:uiPriority w:val="1"/>
    <w:qFormat/>
    <w:rsid w:val="0042390A"/>
    <w:pPr>
      <w:ind w:left="187"/>
    </w:pPr>
    <w:rPr>
      <w:rFonts w:ascii="Arial" w:eastAsia="Avenir-Light" w:hAnsi="Arial" w:cs="Avenir-Light"/>
      <w:sz w:val="20"/>
      <w:szCs w:val="20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42390A"/>
    <w:pPr>
      <w:numPr>
        <w:numId w:val="2"/>
      </w:numPr>
      <w:ind w:left="1440"/>
    </w:pPr>
    <w:rPr>
      <w:noProof/>
    </w:rPr>
  </w:style>
  <w:style w:type="character" w:customStyle="1" w:styleId="SubtitleChar">
    <w:name w:val="Subtitle Char"/>
    <w:basedOn w:val="DefaultParagraphFont"/>
    <w:link w:val="Subtitle"/>
    <w:uiPriority w:val="11"/>
    <w:rsid w:val="0042390A"/>
    <w:rPr>
      <w:rFonts w:ascii="Arial" w:eastAsia="Avenir-Light" w:hAnsi="Arial" w:cs="Avenir-Light"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2A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3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53F"/>
  </w:style>
  <w:style w:type="character" w:customStyle="1" w:styleId="CommentTextChar">
    <w:name w:val="Comment Text Char"/>
    <w:basedOn w:val="DefaultParagraphFont"/>
    <w:link w:val="CommentText"/>
    <w:uiPriority w:val="99"/>
    <w:rsid w:val="0059353F"/>
    <w:rPr>
      <w:rFonts w:ascii="Arial" w:eastAsia="Avenir-Light" w:hAnsi="Arial" w:cs="Avenir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53F"/>
    <w:rPr>
      <w:rFonts w:ascii="Arial" w:eastAsia="Avenir-Light" w:hAnsi="Arial" w:cs="Avenir-Light"/>
      <w:b/>
      <w:bCs/>
      <w:sz w:val="20"/>
      <w:szCs w:val="20"/>
    </w:rPr>
  </w:style>
  <w:style w:type="paragraph" w:customStyle="1" w:styleId="Normal-notinthebody">
    <w:name w:val="Normal - not in the body"/>
    <w:basedOn w:val="Normal"/>
    <w:uiPriority w:val="1"/>
    <w:qFormat/>
    <w:rsid w:val="00192272"/>
    <w:pPr>
      <w:ind w:left="810"/>
    </w:pPr>
    <w:rPr>
      <w:noProof/>
    </w:rPr>
  </w:style>
  <w:style w:type="paragraph" w:customStyle="1" w:styleId="frameworkbulletpoints">
    <w:name w:val="framework bulletpoints"/>
    <w:basedOn w:val="ListParagraph"/>
    <w:link w:val="frameworkbulletpointsChar"/>
    <w:uiPriority w:val="1"/>
    <w:qFormat/>
    <w:rsid w:val="00192272"/>
    <w:pPr>
      <w:ind w:left="1980"/>
    </w:pPr>
  </w:style>
  <w:style w:type="paragraph" w:customStyle="1" w:styleId="Self-reflectionanswers">
    <w:name w:val="Self-reflection answers"/>
    <w:basedOn w:val="frameworkbulletpoints"/>
    <w:link w:val="Self-reflectionanswersChar"/>
    <w:uiPriority w:val="1"/>
    <w:qFormat/>
    <w:rsid w:val="00FD15DF"/>
    <w:pPr>
      <w:numPr>
        <w:numId w:val="0"/>
      </w:numPr>
      <w:ind w:left="1440"/>
    </w:pPr>
    <w:rPr>
      <w:rFonts w:cstheme="minorHAnsi"/>
      <w:b/>
      <w:bCs/>
      <w:color w:val="632423" w:themeColor="accent2" w:themeShade="80"/>
    </w:rPr>
  </w:style>
  <w:style w:type="character" w:customStyle="1" w:styleId="frameworkbulletpointsChar">
    <w:name w:val="framework bulletpoints Char"/>
    <w:basedOn w:val="DefaultParagraphFont"/>
    <w:link w:val="frameworkbulletpoints"/>
    <w:uiPriority w:val="1"/>
    <w:rsid w:val="00192272"/>
    <w:rPr>
      <w:rFonts w:ascii="Arial" w:eastAsia="Avenir-Light" w:hAnsi="Arial" w:cs="Avenir-Light"/>
      <w:color w:val="231F20"/>
      <w:sz w:val="20"/>
      <w:szCs w:val="20"/>
    </w:rPr>
  </w:style>
  <w:style w:type="character" w:customStyle="1" w:styleId="Self-reflectionanswersChar">
    <w:name w:val="Self-reflection answers Char"/>
    <w:basedOn w:val="frameworkbulletpointsChar"/>
    <w:link w:val="Self-reflectionanswers"/>
    <w:uiPriority w:val="1"/>
    <w:rsid w:val="00FD15DF"/>
    <w:rPr>
      <w:rFonts w:ascii="Arial" w:eastAsia="Avenir-Light" w:hAnsi="Arial" w:cstheme="minorHAnsi"/>
      <w:b/>
      <w:bCs/>
      <w:color w:val="632423" w:themeColor="accent2" w:themeShade="80"/>
      <w:sz w:val="20"/>
      <w:szCs w:val="20"/>
    </w:rPr>
  </w:style>
  <w:style w:type="paragraph" w:customStyle="1" w:styleId="Frameworkbodytext">
    <w:name w:val="Framework body text"/>
    <w:basedOn w:val="BodyText"/>
    <w:link w:val="FrameworkbodytextChar"/>
    <w:uiPriority w:val="1"/>
    <w:qFormat/>
    <w:rsid w:val="00192272"/>
    <w:pPr>
      <w:spacing w:before="135"/>
      <w:ind w:left="1440" w:right="374"/>
      <w:outlineLvl w:val="9"/>
    </w:pPr>
    <w:rPr>
      <w:noProof/>
      <w:color w:val="231F20"/>
      <w:sz w:val="20"/>
      <w:szCs w:val="20"/>
    </w:rPr>
  </w:style>
  <w:style w:type="character" w:customStyle="1" w:styleId="FrameworkbodytextChar">
    <w:name w:val="Framework body text Char"/>
    <w:basedOn w:val="BodyTextChar"/>
    <w:link w:val="Frameworkbodytext"/>
    <w:uiPriority w:val="1"/>
    <w:rsid w:val="00192272"/>
    <w:rPr>
      <w:rFonts w:ascii="Arial" w:eastAsia="Avenir-Light" w:hAnsi="Arial" w:cs="Avenir-Light"/>
      <w:noProof/>
      <w:color w:val="231F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1FC3"/>
    <w:pPr>
      <w:ind w:left="180"/>
    </w:pPr>
    <w:rPr>
      <w:b/>
      <w:bCs/>
      <w:color w:val="7A0019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41FC3"/>
    <w:rPr>
      <w:rFonts w:ascii="Arial" w:eastAsia="Avenir-Light" w:hAnsi="Arial" w:cs="Avenir-Light"/>
      <w:b/>
      <w:bCs/>
      <w:color w:val="7A001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222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5016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drive.google.com/open?id=0Byxb9AgIMZ-3b3lGcmJ5UXlUc2M" TargetMode="External"/><Relationship Id="rId26" Type="http://schemas.openxmlformats.org/officeDocument/2006/relationships/image" Target="media/image13.png"/><Relationship Id="rId39" Type="http://schemas.openxmlformats.org/officeDocument/2006/relationships/hyperlink" Target="https://drive.google.com/open?id=0Byxb9AgIMZ-3MVZIOW5vVGl0Q0E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yperlink" Target="https://z.umn.edu/QGManagingFlexibleTeams" TargetMode="External"/><Relationship Id="rId42" Type="http://schemas.openxmlformats.org/officeDocument/2006/relationships/hyperlink" Target="https://slack.com/help/articles/115004071768-What-is-Slack-" TargetMode="External"/><Relationship Id="rId47" Type="http://schemas.openxmlformats.org/officeDocument/2006/relationships/hyperlink" Target="http://z.umn.edu/SDCaskus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z.umn.edu/AccountabilityQG" TargetMode="External"/><Relationship Id="rId33" Type="http://schemas.openxmlformats.org/officeDocument/2006/relationships/hyperlink" Target="https://z.umn.edu/QGPreparingForFWAs" TargetMode="External"/><Relationship Id="rId38" Type="http://schemas.openxmlformats.org/officeDocument/2006/relationships/hyperlink" Target="https://drive.google.com/open?id=0Byxb9AgIMZ-3NV9Pelloc0I5RkE" TargetMode="External"/><Relationship Id="rId46" Type="http://schemas.openxmlformats.org/officeDocument/2006/relationships/hyperlink" Target="https://it.umn.edu/services-technologies/g-suite-ap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0Byxb9AgIMZ-3QUdZNE5HOEFXOHM" TargetMode="External"/><Relationship Id="rId20" Type="http://schemas.openxmlformats.org/officeDocument/2006/relationships/hyperlink" Target="https://drive.google.com/open?id=0Byxb9AgIMZ-3NV9Pelloc0I5RkE" TargetMode="External"/><Relationship Id="rId29" Type="http://schemas.openxmlformats.org/officeDocument/2006/relationships/image" Target="media/image14.png"/><Relationship Id="rId41" Type="http://schemas.openxmlformats.org/officeDocument/2006/relationships/hyperlink" Target="https://supervising.umn.edu/module-3-managing-conflict/mastering-conflict-management-skil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yperlink" Target="https://supervising.umn.edu/z-course-materials" TargetMode="External"/><Relationship Id="rId37" Type="http://schemas.openxmlformats.org/officeDocument/2006/relationships/hyperlink" Target="https://drive.google.com/open?id=0Byxb9AgIMZ-3b3lGcmJ5UXlUc2M" TargetMode="External"/><Relationship Id="rId40" Type="http://schemas.openxmlformats.org/officeDocument/2006/relationships/hyperlink" Target="https://docs.google.com/uc?id=0Byxb9AgIMZ-3N1hpUnMyQ0I0djA" TargetMode="External"/><Relationship Id="rId45" Type="http://schemas.openxmlformats.org/officeDocument/2006/relationships/hyperlink" Target="https://it.umn.edu/services-technologies/zo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drive.google.com/open?id=0Byxb9AgIMZ-3MVZIOW5vVGl0Q0E" TargetMode="External"/><Relationship Id="rId28" Type="http://schemas.openxmlformats.org/officeDocument/2006/relationships/hyperlink" Target="https://supervising.umn.edu/module-3-managing-conflict/mastering-conflict-management-skills" TargetMode="External"/><Relationship Id="rId36" Type="http://schemas.openxmlformats.org/officeDocument/2006/relationships/hyperlink" Target="https://drive.google.com/open?id=0Byxb9AgIMZ-3QUdZNE5HOEFXOHM" TargetMode="External"/><Relationship Id="rId49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hyperlink" Target="https://z.umn.edu/workwithflexibility" TargetMode="External"/><Relationship Id="rId44" Type="http://schemas.openxmlformats.org/officeDocument/2006/relationships/hyperlink" Target="https://it.umn.edu/services-technologies/google-chat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.umn.edu/QGPreparingForFWA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yperlink" Target="https://supervising.umn.edu/module-3-managing-conflict/assessing-conflict" TargetMode="External"/><Relationship Id="rId30" Type="http://schemas.openxmlformats.org/officeDocument/2006/relationships/hyperlink" Target="https://supervising.umn.edu/modules/module-4-leading-teams" TargetMode="External"/><Relationship Id="rId35" Type="http://schemas.openxmlformats.org/officeDocument/2006/relationships/hyperlink" Target="https://z.umn.edu/FWADiscussionGuide" TargetMode="External"/><Relationship Id="rId43" Type="http://schemas.openxmlformats.org/officeDocument/2006/relationships/hyperlink" Target="https://asana.com/product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3020-E8F4-43AB-A6B3-910181B3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Barnett</dc:creator>
  <cp:lastModifiedBy>John Barnett</cp:lastModifiedBy>
  <cp:revision>6</cp:revision>
  <dcterms:created xsi:type="dcterms:W3CDTF">2021-06-14T13:59:00Z</dcterms:created>
  <dcterms:modified xsi:type="dcterms:W3CDTF">2021-06-15T19:32:00Z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2017-11-08T00:00:00Z</vt:filetime>
  </property>
  <property fmtid="{D5CDD505-2E9C-101B-9397-08002B2CF9AE}" pid="5" name="_DocHome">
    <vt:i4>-1000939338</vt:i4>
  </property>
</Properties>
</file>